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5"/>
        <w:gridCol w:w="3825"/>
      </w:tblGrid>
      <w:tr w:rsidR="003C37F0" w:rsidRPr="001E3B2A" w14:paraId="715E5127" w14:textId="77777777" w:rsidTr="003C37F0">
        <w:tc>
          <w:tcPr>
            <w:tcW w:w="5665" w:type="dxa"/>
          </w:tcPr>
          <w:p w14:paraId="218B72A8"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tc>
        <w:tc>
          <w:tcPr>
            <w:tcW w:w="3825" w:type="dxa"/>
          </w:tcPr>
          <w:p w14:paraId="2C80F4D9" w14:textId="77777777"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PATVIRTINTA</w:t>
            </w:r>
          </w:p>
          <w:p w14:paraId="6A3E02F8" w14:textId="77777777"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 xml:space="preserve">Lietuvos nacionalinio muziejaus </w:t>
            </w:r>
          </w:p>
          <w:p w14:paraId="6804D1A3" w14:textId="77777777"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nekilnojamojo turto nuomos pirkimo komisijos</w:t>
            </w:r>
          </w:p>
          <w:p w14:paraId="1BEB497C" w14:textId="2C123FA6"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202</w:t>
            </w:r>
            <w:r>
              <w:rPr>
                <w:color w:val="000000"/>
                <w:sz w:val="22"/>
                <w:szCs w:val="22"/>
                <w:lang w:val="lt-LT" w:eastAsia="en-GB" w:bidi="ta-IN"/>
              </w:rPr>
              <w:t>5</w:t>
            </w:r>
            <w:r w:rsidRPr="00434A63">
              <w:rPr>
                <w:color w:val="000000"/>
                <w:sz w:val="22"/>
                <w:szCs w:val="22"/>
                <w:lang w:val="lt-LT" w:eastAsia="en-GB" w:bidi="ta-IN"/>
              </w:rPr>
              <w:t xml:space="preserve"> m. </w:t>
            </w:r>
            <w:r w:rsidR="001F02DE">
              <w:rPr>
                <w:color w:val="000000"/>
                <w:sz w:val="22"/>
                <w:szCs w:val="22"/>
                <w:lang w:val="lt-LT" w:eastAsia="en-GB" w:bidi="ta-IN"/>
              </w:rPr>
              <w:t>gruodžio</w:t>
            </w:r>
            <w:r w:rsidRPr="00434A63">
              <w:rPr>
                <w:color w:val="000000"/>
                <w:sz w:val="22"/>
                <w:szCs w:val="22"/>
                <w:lang w:val="lt-LT" w:eastAsia="en-GB" w:bidi="ta-IN"/>
              </w:rPr>
              <w:t xml:space="preserve"> </w:t>
            </w:r>
            <w:r>
              <w:rPr>
                <w:color w:val="000000"/>
                <w:sz w:val="22"/>
                <w:szCs w:val="22"/>
                <w:lang w:val="lt-LT" w:eastAsia="en-GB" w:bidi="ta-IN"/>
              </w:rPr>
              <w:t xml:space="preserve"> </w:t>
            </w:r>
            <w:r w:rsidR="004E11D6">
              <w:rPr>
                <w:color w:val="000000"/>
                <w:sz w:val="22"/>
                <w:szCs w:val="22"/>
                <w:lang w:val="lt-LT" w:eastAsia="en-GB" w:bidi="ta-IN"/>
              </w:rPr>
              <w:t>19</w:t>
            </w:r>
            <w:r w:rsidRPr="00434A63">
              <w:rPr>
                <w:color w:val="000000"/>
                <w:sz w:val="22"/>
                <w:szCs w:val="22"/>
                <w:lang w:val="lt-LT" w:eastAsia="en-GB" w:bidi="ta-IN"/>
              </w:rPr>
              <w:t xml:space="preserve"> d. protokolu Nr. </w:t>
            </w:r>
            <w:r w:rsidR="001F02DE">
              <w:rPr>
                <w:color w:val="000000"/>
                <w:sz w:val="22"/>
                <w:szCs w:val="22"/>
                <w:lang w:val="lt-LT" w:eastAsia="en-GB" w:bidi="ta-IN"/>
              </w:rPr>
              <w:t>1</w:t>
            </w:r>
          </w:p>
          <w:p w14:paraId="7DBA5BBD"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tc>
      </w:tr>
    </w:tbl>
    <w:p w14:paraId="0A090455"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p w14:paraId="4075F7EB"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p w14:paraId="7093C03F" w14:textId="77777777" w:rsidR="0061724E" w:rsidRPr="00434A63" w:rsidRDefault="0061724E" w:rsidP="0061724E">
      <w:pPr>
        <w:jc w:val="center"/>
        <w:rPr>
          <w:rFonts w:eastAsia="Times New Roman"/>
          <w:b/>
          <w:bCs/>
          <w:sz w:val="22"/>
          <w:szCs w:val="22"/>
          <w:lang w:val="lt-LT" w:bidi="ta-IN"/>
        </w:rPr>
      </w:pPr>
    </w:p>
    <w:p w14:paraId="06974766" w14:textId="77777777" w:rsidR="00183CF7" w:rsidRPr="00434A63" w:rsidRDefault="00183CF7" w:rsidP="003A3D5D">
      <w:pPr>
        <w:pStyle w:val="Heading11"/>
        <w:tabs>
          <w:tab w:val="left" w:pos="5084"/>
        </w:tabs>
        <w:spacing w:line="240" w:lineRule="auto"/>
        <w:ind w:left="0" w:right="2"/>
        <w:jc w:val="center"/>
        <w:rPr>
          <w:sz w:val="22"/>
          <w:szCs w:val="22"/>
        </w:rPr>
      </w:pPr>
      <w:bookmarkStart w:id="0" w:name="_Toc79656977"/>
      <w:bookmarkStart w:id="1" w:name="_Toc79660704"/>
      <w:r w:rsidRPr="00434A63">
        <w:rPr>
          <w:sz w:val="22"/>
          <w:szCs w:val="22"/>
        </w:rPr>
        <w:t xml:space="preserve">LIETUVOS NACIONALINIO MUZIEJAUS </w:t>
      </w:r>
    </w:p>
    <w:p w14:paraId="19065B56" w14:textId="2A868B35" w:rsidR="00075AAD" w:rsidRPr="00434A63" w:rsidRDefault="00075AAD" w:rsidP="00183CF7">
      <w:pPr>
        <w:pStyle w:val="Heading11"/>
        <w:tabs>
          <w:tab w:val="left" w:pos="5084"/>
        </w:tabs>
        <w:spacing w:line="240" w:lineRule="auto"/>
        <w:ind w:left="0" w:right="352"/>
        <w:jc w:val="center"/>
        <w:rPr>
          <w:sz w:val="22"/>
          <w:szCs w:val="22"/>
        </w:rPr>
      </w:pPr>
      <w:r w:rsidRPr="00434A63">
        <w:rPr>
          <w:sz w:val="22"/>
          <w:szCs w:val="22"/>
        </w:rPr>
        <w:t>NEKILNOJAMOJO TURTO NUOMOS PIRKIMO SKELBIAMŲ DERYBŲ BŪDU SĄLYGŲ APRAŠAS</w:t>
      </w:r>
      <w:bookmarkEnd w:id="0"/>
      <w:bookmarkEnd w:id="1"/>
    </w:p>
    <w:p w14:paraId="37787CDF" w14:textId="5C524CE1" w:rsidR="00075AAD" w:rsidRPr="00434A63" w:rsidRDefault="0061724E" w:rsidP="00075AAD">
      <w:pPr>
        <w:pStyle w:val="Body2"/>
        <w:rPr>
          <w:rFonts w:cs="Times New Roman"/>
          <w:lang w:val="lt-LT" w:bidi="ta-IN"/>
        </w:rPr>
      </w:pPr>
      <w:r w:rsidRPr="00434A63">
        <w:rPr>
          <w:rFonts w:cs="Times New Roman"/>
          <w:b/>
          <w:bCs/>
          <w:lang w:val="lt-LT" w:bidi="ta-IN"/>
        </w:rPr>
        <w:tab/>
        <w:t>1. BENDROSIOS NUOSTATOS</w:t>
      </w:r>
      <w:r w:rsidRPr="00434A63">
        <w:rPr>
          <w:rFonts w:cs="Times New Roman"/>
          <w:b/>
          <w:bCs/>
          <w:lang w:val="lt-LT" w:bidi="ta-IN"/>
        </w:rPr>
        <w:tab/>
      </w:r>
      <w:r w:rsidR="00075AAD" w:rsidRPr="00434A63">
        <w:rPr>
          <w:rFonts w:cs="Times New Roman"/>
          <w:b/>
          <w:bCs/>
          <w:lang w:val="lt-LT" w:bidi="ta-IN"/>
        </w:rPr>
        <w:br/>
      </w:r>
      <w:r w:rsidR="00075AAD" w:rsidRPr="00434A63">
        <w:rPr>
          <w:rFonts w:cs="Times New Roman"/>
          <w:lang w:val="lt-LT" w:bidi="ta-IN"/>
        </w:rPr>
        <w:tab/>
      </w:r>
      <w:r w:rsidR="00075AAD" w:rsidRPr="00434A63">
        <w:rPr>
          <w:rFonts w:cs="Times New Roman"/>
          <w:lang w:val="lt-LT" w:bidi="ta-IN"/>
        </w:rPr>
        <w:br/>
      </w:r>
      <w:r w:rsidR="00075AAD" w:rsidRPr="00434A63">
        <w:rPr>
          <w:rFonts w:cs="Times New Roman"/>
          <w:lang w:val="lt-LT" w:bidi="ta-IN"/>
        </w:rPr>
        <w:tab/>
        <w:t>1.1. Lietuvos nacionalinis muziejus, juridinio asmens kodas 190756849, PVM mokėtojo kodas LT907568414, adresas Arsenalo g. 1, 01143 Vilnius, Lietuva (toliau - perkančioji organizacija</w:t>
      </w:r>
      <w:r w:rsidR="00284EE6" w:rsidRPr="00434A63">
        <w:rPr>
          <w:rFonts w:cs="Times New Roman"/>
          <w:lang w:val="lt-LT" w:bidi="ta-IN"/>
        </w:rPr>
        <w:t xml:space="preserve"> arba </w:t>
      </w:r>
      <w:r w:rsidR="003D7D5E" w:rsidRPr="00434A63">
        <w:rPr>
          <w:rFonts w:cs="Times New Roman"/>
          <w:lang w:val="lt-LT" w:bidi="ta-IN"/>
        </w:rPr>
        <w:t>Muziejus</w:t>
      </w:r>
      <w:r w:rsidR="00075AAD" w:rsidRPr="00434A63">
        <w:rPr>
          <w:rFonts w:cs="Times New Roman"/>
          <w:lang w:val="lt-LT" w:bidi="ta-IN"/>
        </w:rPr>
        <w:t xml:space="preserve">), skelbiamų derybų būdu (toliau – pirkimas arba konkursas) </w:t>
      </w:r>
      <w:r w:rsidR="00075AAD" w:rsidRPr="00434A63">
        <w:rPr>
          <w:rFonts w:cs="Times New Roman"/>
          <w:i/>
          <w:iCs/>
          <w:lang w:val="lt-LT" w:bidi="ta-IN"/>
        </w:rPr>
        <w:t>numato</w:t>
      </w:r>
      <w:r w:rsidR="00284EE6" w:rsidRPr="00434A63">
        <w:rPr>
          <w:rFonts w:cs="Times New Roman"/>
          <w:i/>
          <w:iCs/>
          <w:lang w:val="lt-LT" w:bidi="ta-IN"/>
        </w:rPr>
        <w:t xml:space="preserve"> </w:t>
      </w:r>
      <w:r w:rsidR="00284EE6" w:rsidRPr="00434A63">
        <w:rPr>
          <w:rFonts w:cs="Times New Roman"/>
          <w:i/>
          <w:iCs/>
          <w:lang w:val="lt-LT" w:bidi="lt-LT"/>
        </w:rPr>
        <w:t>Vilniaus mieste</w:t>
      </w:r>
      <w:r w:rsidR="00075AAD" w:rsidRPr="00434A63">
        <w:rPr>
          <w:rFonts w:cs="Times New Roman"/>
          <w:i/>
          <w:iCs/>
          <w:lang w:val="lt-LT" w:bidi="ta-IN"/>
        </w:rPr>
        <w:t xml:space="preserve"> išsinuomoti </w:t>
      </w:r>
      <w:r w:rsidR="00075AAD" w:rsidRPr="00434A63">
        <w:rPr>
          <w:rFonts w:cs="Times New Roman"/>
          <w:i/>
          <w:iCs/>
          <w:lang w:val="lt-LT" w:bidi="lt-LT"/>
        </w:rPr>
        <w:t>patalpas</w:t>
      </w:r>
      <w:r w:rsidR="005B2097">
        <w:rPr>
          <w:rFonts w:cs="Times New Roman"/>
          <w:i/>
          <w:iCs/>
          <w:lang w:val="lt-LT" w:bidi="lt-LT"/>
        </w:rPr>
        <w:t xml:space="preserve"> sandėliavimui.</w:t>
      </w:r>
    </w:p>
    <w:p w14:paraId="245B4E15" w14:textId="2176E541" w:rsidR="00075AAD" w:rsidRPr="00434A63" w:rsidRDefault="00075AAD" w:rsidP="00075AAD">
      <w:pPr>
        <w:pStyle w:val="Body2"/>
        <w:rPr>
          <w:rFonts w:cs="Times New Roman"/>
          <w:lang w:val="lt-LT" w:bidi="ta-IN"/>
        </w:rPr>
      </w:pPr>
      <w:r w:rsidRPr="00434A63">
        <w:rPr>
          <w:rFonts w:cs="Times New Roman"/>
          <w:lang w:val="lt-LT" w:bidi="ta-IN"/>
        </w:rPr>
        <w:tab/>
        <w:t>1.2. Pirkimą organizuoja ir vykdo perkančiosios organizacijos direktoriaus 202</w:t>
      </w:r>
      <w:r w:rsidR="005B2097">
        <w:rPr>
          <w:rFonts w:cs="Times New Roman"/>
          <w:lang w:val="lt-LT" w:bidi="ta-IN"/>
        </w:rPr>
        <w:t>5</w:t>
      </w:r>
      <w:r w:rsidR="00DA34D8" w:rsidRPr="00434A63">
        <w:rPr>
          <w:rFonts w:cs="Times New Roman"/>
          <w:lang w:val="lt-LT" w:bidi="ta-IN"/>
        </w:rPr>
        <w:t xml:space="preserve"> </w:t>
      </w:r>
      <w:r w:rsidRPr="00434A63">
        <w:rPr>
          <w:rFonts w:cs="Times New Roman"/>
          <w:lang w:val="lt-LT" w:bidi="ta-IN"/>
        </w:rPr>
        <w:t xml:space="preserve">m. </w:t>
      </w:r>
      <w:r w:rsidR="001F02DE" w:rsidRPr="00BC6943">
        <w:rPr>
          <w:rFonts w:cs="Times New Roman"/>
          <w:lang w:val="lt-LT" w:bidi="ta-IN"/>
        </w:rPr>
        <w:t>gruodžio</w:t>
      </w:r>
      <w:r w:rsidR="00DA34D8" w:rsidRPr="00BC6943">
        <w:rPr>
          <w:rFonts w:cs="Times New Roman"/>
          <w:lang w:val="lt-LT" w:bidi="ta-IN"/>
        </w:rPr>
        <w:t xml:space="preserve"> </w:t>
      </w:r>
      <w:r w:rsidR="00DD513C" w:rsidRPr="00BC6943">
        <w:rPr>
          <w:rFonts w:cs="Times New Roman"/>
          <w:lang w:val="lt-LT" w:bidi="ta-IN"/>
        </w:rPr>
        <w:t>1</w:t>
      </w:r>
      <w:r w:rsidR="001F02DE" w:rsidRPr="00BC6943">
        <w:rPr>
          <w:rFonts w:cs="Times New Roman"/>
          <w:lang w:val="lt-LT" w:bidi="ta-IN"/>
        </w:rPr>
        <w:t>8</w:t>
      </w:r>
      <w:r w:rsidR="00F4496A">
        <w:rPr>
          <w:rFonts w:cs="Times New Roman"/>
          <w:lang w:val="lt-LT" w:bidi="ta-IN"/>
        </w:rPr>
        <w:t xml:space="preserve"> </w:t>
      </w:r>
      <w:r w:rsidRPr="00434A63">
        <w:rPr>
          <w:rFonts w:cs="Times New Roman"/>
          <w:lang w:val="lt-LT" w:bidi="ta-IN"/>
        </w:rPr>
        <w:t>d. įsakymu Nr</w:t>
      </w:r>
      <w:r w:rsidR="005B2097">
        <w:rPr>
          <w:rFonts w:cs="Times New Roman"/>
          <w:lang w:val="lt-LT" w:bidi="ta-IN"/>
        </w:rPr>
        <w:t xml:space="preserve">. </w:t>
      </w:r>
      <w:r w:rsidR="00DD513C">
        <w:rPr>
          <w:rFonts w:cs="Times New Roman"/>
          <w:lang w:val="lt-LT" w:bidi="ta-IN"/>
        </w:rPr>
        <w:t>ĮV</w:t>
      </w:r>
      <w:r w:rsidR="00DD513C" w:rsidRPr="00556B0C">
        <w:rPr>
          <w:rFonts w:cs="Times New Roman"/>
          <w:lang w:val="lt-LT" w:bidi="ta-IN"/>
        </w:rPr>
        <w:t>-</w:t>
      </w:r>
      <w:r w:rsidR="00556B0C">
        <w:rPr>
          <w:rFonts w:cs="Times New Roman"/>
          <w:lang w:val="lt-LT" w:bidi="ta-IN"/>
        </w:rPr>
        <w:t>335</w:t>
      </w:r>
      <w:r w:rsidR="00DD513C">
        <w:rPr>
          <w:rFonts w:cs="Times New Roman"/>
          <w:lang w:val="lt-LT" w:bidi="ta-IN"/>
        </w:rPr>
        <w:t xml:space="preserve"> </w:t>
      </w:r>
      <w:r w:rsidRPr="00434A63">
        <w:rPr>
          <w:rFonts w:cs="Times New Roman"/>
          <w:lang w:val="lt-LT" w:bidi="ta-IN"/>
        </w:rPr>
        <w:t xml:space="preserve">sudaryta </w:t>
      </w:r>
      <w:r w:rsidR="00DD513C">
        <w:rPr>
          <w:rFonts w:cs="Times New Roman"/>
          <w:lang w:val="lt-LT" w:bidi="ta-IN"/>
        </w:rPr>
        <w:t xml:space="preserve">Laikinoji Lietuvos Nacionalinio muziejaus nekilnojamojo turto nuomos pirkimo </w:t>
      </w:r>
      <w:r w:rsidRPr="00434A63">
        <w:rPr>
          <w:rFonts w:cs="Times New Roman"/>
          <w:lang w:val="lt-LT" w:bidi="ta-IN"/>
        </w:rPr>
        <w:t>komisija (toliau – Pirkimo komisija).</w:t>
      </w:r>
    </w:p>
    <w:p w14:paraId="5DCF31A7" w14:textId="3169AE28" w:rsidR="00075AAD" w:rsidRPr="00434A63" w:rsidRDefault="00075AAD" w:rsidP="00075AAD">
      <w:pPr>
        <w:pStyle w:val="Body2"/>
        <w:rPr>
          <w:rFonts w:cs="Times New Roman"/>
          <w:lang w:val="lt-LT" w:bidi="ta-IN"/>
        </w:rPr>
      </w:pPr>
      <w:r w:rsidRPr="00434A63">
        <w:rPr>
          <w:rFonts w:cs="Times New Roman"/>
          <w:lang w:val="lt-LT" w:bidi="ta-IN"/>
        </w:rPr>
        <w:tab/>
        <w:t>1.3. Pirkimas vykdomas vadovaujantis Lietuvos Respublikos Vyriausybės 2017 m. gruodžio 13 d. nutarimu Nr. 1036 (</w:t>
      </w:r>
      <w:r w:rsidR="005B2097">
        <w:rPr>
          <w:rFonts w:cs="Times New Roman"/>
          <w:lang w:val="lt-LT" w:bidi="ta-IN"/>
        </w:rPr>
        <w:t xml:space="preserve">Lietuvos Respublikos Vyriausybės </w:t>
      </w:r>
      <w:r w:rsidR="005B2097" w:rsidRPr="005B2097">
        <w:rPr>
          <w:lang w:val="lt-LT"/>
        </w:rPr>
        <w:t xml:space="preserve">2022 m. rugpjūčio 3 d. </w:t>
      </w:r>
      <w:r w:rsidR="005B2097">
        <w:rPr>
          <w:lang w:val="lt-LT"/>
        </w:rPr>
        <w:t xml:space="preserve">nutarimo </w:t>
      </w:r>
      <w:r w:rsidR="005B2097" w:rsidRPr="005B2097">
        <w:rPr>
          <w:lang w:val="lt-LT"/>
        </w:rPr>
        <w:t>Nr. 810</w:t>
      </w:r>
      <w:r w:rsidR="005B2097">
        <w:rPr>
          <w:lang w:val="lt-LT"/>
        </w:rPr>
        <w:t xml:space="preserve"> redakcija</w:t>
      </w:r>
      <w:r w:rsidRPr="00434A63">
        <w:rPr>
          <w:rFonts w:cs="Times New Roman"/>
          <w:lang w:val="lt-LT" w:bidi="ta-IN"/>
        </w:rPr>
        <w:t>) patvirtintu Žemės, esamų pastatų ar kitų nekilnojamųjų daiktų įsigijimo arba nuomos ar teisių į šiuos daiktus įsigijimo tvarkos aprašu (toliau – Aprašas) ir šiomis konkurso sąlygų apraš</w:t>
      </w:r>
      <w:r w:rsidR="00284EE6" w:rsidRPr="00434A63">
        <w:rPr>
          <w:rFonts w:cs="Times New Roman"/>
          <w:lang w:val="lt-LT" w:bidi="ta-IN"/>
        </w:rPr>
        <w:t>o</w:t>
      </w:r>
      <w:r w:rsidRPr="00434A63">
        <w:rPr>
          <w:rFonts w:cs="Times New Roman"/>
          <w:lang w:val="lt-LT" w:bidi="ta-IN"/>
        </w:rPr>
        <w:t xml:space="preserve"> (toliau – </w:t>
      </w:r>
      <w:r w:rsidR="00E50ECF" w:rsidRPr="00434A63">
        <w:rPr>
          <w:rFonts w:cs="Times New Roman"/>
          <w:lang w:val="lt-LT" w:bidi="ta-IN"/>
        </w:rPr>
        <w:t>s</w:t>
      </w:r>
      <w:r w:rsidRPr="00434A63">
        <w:rPr>
          <w:rFonts w:cs="Times New Roman"/>
          <w:lang w:val="lt-LT" w:bidi="ta-IN"/>
        </w:rPr>
        <w:t>ąlygų aprašas</w:t>
      </w:r>
      <w:r w:rsidR="00E50ECF" w:rsidRPr="00434A63">
        <w:rPr>
          <w:rFonts w:cs="Times New Roman"/>
          <w:lang w:val="lt-LT" w:bidi="ta-IN"/>
        </w:rPr>
        <w:t xml:space="preserve"> arba pirkimo sąlygos</w:t>
      </w:r>
      <w:r w:rsidRPr="00434A63">
        <w:rPr>
          <w:rFonts w:cs="Times New Roman"/>
          <w:lang w:val="lt-LT" w:bidi="ta-IN"/>
        </w:rPr>
        <w:t xml:space="preserve">) sąlygomis. Sąlygų apraše vartojamos sąvokos apibrėžtos Apraše.  </w:t>
      </w:r>
    </w:p>
    <w:p w14:paraId="70B0AC15" w14:textId="066A7E76" w:rsidR="00075AAD" w:rsidRPr="00434A63" w:rsidRDefault="00075AAD" w:rsidP="00075AAD">
      <w:pPr>
        <w:pStyle w:val="Body2"/>
        <w:rPr>
          <w:rFonts w:cs="Times New Roman"/>
          <w:lang w:val="lt-LT" w:bidi="ta-IN"/>
        </w:rPr>
      </w:pPr>
      <w:r w:rsidRPr="00434A63">
        <w:rPr>
          <w:rFonts w:cs="Times New Roman"/>
          <w:lang w:val="lt-LT" w:bidi="ta-IN"/>
        </w:rPr>
        <w:tab/>
        <w:t>1.4. Apie pirkimą paskelbta interneto svetainė</w:t>
      </w:r>
      <w:r w:rsidR="0037594B" w:rsidRPr="00434A63">
        <w:rPr>
          <w:rFonts w:cs="Times New Roman"/>
          <w:lang w:val="lt-LT" w:bidi="ta-IN"/>
        </w:rPr>
        <w:t>s</w:t>
      </w:r>
      <w:r w:rsidRPr="00434A63">
        <w:rPr>
          <w:rFonts w:cs="Times New Roman"/>
          <w:lang w:val="lt-LT" w:bidi="ta-IN"/>
        </w:rPr>
        <w:t xml:space="preserve">e </w:t>
      </w:r>
      <w:hyperlink r:id="rId10" w:history="1">
        <w:r w:rsidR="00284EE6" w:rsidRPr="00434A63">
          <w:rPr>
            <w:rStyle w:val="Hyperlink"/>
            <w:rFonts w:cs="Times New Roman"/>
            <w:lang w:val="lt-LT" w:bidi="ta-IN"/>
          </w:rPr>
          <w:t>http://www.lnm.lt</w:t>
        </w:r>
      </w:hyperlink>
      <w:r w:rsidR="00EB3C04" w:rsidRPr="00434A63">
        <w:rPr>
          <w:rFonts w:cs="Times New Roman"/>
          <w:lang w:val="lt-LT" w:bidi="ta-IN"/>
        </w:rPr>
        <w:t xml:space="preserve"> ir </w:t>
      </w:r>
      <w:hyperlink r:id="rId11" w:history="1">
        <w:r w:rsidR="007A1B8B" w:rsidRPr="00434A63">
          <w:rPr>
            <w:rStyle w:val="Hyperlink"/>
            <w:rFonts w:cs="Times New Roman"/>
            <w:lang w:val="lt-LT" w:bidi="ta-IN"/>
          </w:rPr>
          <w:t>http://www.alio.lt</w:t>
        </w:r>
      </w:hyperlink>
      <w:r w:rsidR="00521B83" w:rsidRPr="00434A63">
        <w:rPr>
          <w:rFonts w:cs="Times New Roman"/>
          <w:lang w:val="lt-LT" w:bidi="ta-IN"/>
        </w:rPr>
        <w:t>.</w:t>
      </w:r>
      <w:r w:rsidR="003B3479" w:rsidRPr="00434A63">
        <w:rPr>
          <w:rFonts w:cs="Times New Roman"/>
          <w:lang w:val="lt-LT" w:bidi="ta-IN"/>
        </w:rPr>
        <w:t xml:space="preserve"> Visi </w:t>
      </w:r>
      <w:r w:rsidR="008861A6" w:rsidRPr="00434A63">
        <w:rPr>
          <w:rFonts w:cs="Times New Roman"/>
          <w:lang w:val="lt-LT" w:bidi="ta-IN"/>
        </w:rPr>
        <w:t xml:space="preserve">aktualūs </w:t>
      </w:r>
      <w:r w:rsidR="003B3479" w:rsidRPr="00434A63">
        <w:rPr>
          <w:rFonts w:cs="Times New Roman"/>
          <w:lang w:val="lt-LT" w:bidi="ta-IN"/>
        </w:rPr>
        <w:t xml:space="preserve">pirkimo dokumentai skelbiami perkančiosios organizacijos interneto svetainėje </w:t>
      </w:r>
      <w:hyperlink r:id="rId12" w:history="1">
        <w:r w:rsidR="003B3479" w:rsidRPr="00434A63">
          <w:rPr>
            <w:rStyle w:val="Hyperlink"/>
            <w:rFonts w:cs="Times New Roman"/>
            <w:lang w:val="lt-LT" w:bidi="ta-IN"/>
          </w:rPr>
          <w:t>https://lnm.lt/skelbimai/</w:t>
        </w:r>
      </w:hyperlink>
      <w:r w:rsidR="008861A6" w:rsidRPr="00434A63">
        <w:rPr>
          <w:rFonts w:cs="Times New Roman"/>
          <w:lang w:val="lt-LT" w:bidi="ta-IN"/>
        </w:rPr>
        <w:t xml:space="preserve">. </w:t>
      </w:r>
      <w:r w:rsidRPr="00434A63">
        <w:rPr>
          <w:rFonts w:cs="Times New Roman"/>
          <w:lang w:val="lt-LT" w:bidi="ta-IN"/>
        </w:rPr>
        <w:t>Tuo atveju, kai skelbime apie pirkimą pateikta informacija neatitinka kituose pirkimo dokumentuose pateiktos informacijos, teisinga laikoma skelbime apie pirkimą nurodyta informacija.</w:t>
      </w:r>
    </w:p>
    <w:p w14:paraId="44C6885B" w14:textId="77777777" w:rsidR="00075AAD" w:rsidRPr="00434A63" w:rsidRDefault="00075AAD" w:rsidP="00075AAD">
      <w:pPr>
        <w:pStyle w:val="Body2"/>
        <w:rPr>
          <w:rFonts w:cs="Times New Roman"/>
          <w:lang w:val="lt-LT" w:bidi="ta-IN"/>
        </w:rPr>
      </w:pPr>
      <w:r w:rsidRPr="00434A63">
        <w:rPr>
          <w:rFonts w:cs="Times New Roman"/>
          <w:lang w:val="lt-LT" w:bidi="ta-IN"/>
        </w:rPr>
        <w:tab/>
        <w:t>1.5. Perkančioji organizacija užtikrina, kad atliekant pirkimo procedūras būtų laikomasi lygiateisiškumo, nediskriminavimo, abipusio pripažinimo, proporcingumo ir skaidrumo principų.</w:t>
      </w:r>
    </w:p>
    <w:p w14:paraId="0F69E61A" w14:textId="56A7A77D" w:rsidR="00075AAD" w:rsidRPr="00434A63" w:rsidRDefault="00075AAD" w:rsidP="00075AAD">
      <w:pPr>
        <w:pStyle w:val="Body2"/>
        <w:rPr>
          <w:rFonts w:cs="Times New Roman"/>
          <w:lang w:val="lt-LT" w:bidi="ta-IN"/>
        </w:rPr>
      </w:pPr>
      <w:r w:rsidRPr="00434A63">
        <w:rPr>
          <w:rFonts w:cs="Times New Roman"/>
          <w:lang w:val="lt-LT" w:bidi="ta-IN"/>
        </w:rPr>
        <w:tab/>
        <w:t>1.6. Kandidatų išlaidos, patirtos rengiant ir pateikiant pasiūlymus, neatlyginamos.</w:t>
      </w:r>
    </w:p>
    <w:p w14:paraId="78D14D5C" w14:textId="42ECFF7B" w:rsidR="0037594B" w:rsidRDefault="0037594B" w:rsidP="00075AAD">
      <w:pPr>
        <w:pStyle w:val="Body2"/>
        <w:rPr>
          <w:rFonts w:cs="Times New Roman"/>
          <w:lang w:val="lt-LT" w:bidi="ta-IN"/>
        </w:rPr>
      </w:pPr>
      <w:r w:rsidRPr="00434A63">
        <w:rPr>
          <w:rFonts w:cs="Times New Roman"/>
          <w:lang w:val="lt-LT" w:bidi="ta-IN"/>
        </w:rPr>
        <w:tab/>
      </w:r>
      <w:r w:rsidRPr="003C37F0">
        <w:rPr>
          <w:rFonts w:cs="Times New Roman"/>
          <w:lang w:val="lt-LT" w:bidi="ta-IN"/>
        </w:rPr>
        <w:t xml:space="preserve">1.7. Kontaktiniai asmenys: </w:t>
      </w:r>
      <w:r w:rsidRPr="00434A63">
        <w:rPr>
          <w:rFonts w:cs="Times New Roman"/>
          <w:lang w:val="lt-LT" w:bidi="ta-IN"/>
        </w:rPr>
        <w:t xml:space="preserve">Pastatų eksploatavimo ir ūkio tarnybos </w:t>
      </w:r>
      <w:r w:rsidR="00DD513C">
        <w:rPr>
          <w:rFonts w:cs="Times New Roman"/>
          <w:lang w:val="lt-LT" w:bidi="ta-IN"/>
        </w:rPr>
        <w:t>Pastatų priežiūros inžinierius R</w:t>
      </w:r>
      <w:r w:rsidRPr="00434A63">
        <w:rPr>
          <w:rFonts w:cs="Times New Roman"/>
          <w:lang w:val="lt-LT" w:bidi="ta-IN"/>
        </w:rPr>
        <w:t>omas</w:t>
      </w:r>
      <w:r w:rsidR="00DD513C">
        <w:rPr>
          <w:rFonts w:cs="Times New Roman"/>
          <w:lang w:val="lt-LT" w:bidi="ta-IN"/>
        </w:rPr>
        <w:t xml:space="preserve"> Bobovnikovas</w:t>
      </w:r>
      <w:r w:rsidRPr="00434A63">
        <w:rPr>
          <w:rFonts w:cs="Times New Roman"/>
          <w:lang w:val="lt-LT" w:bidi="ta-IN"/>
        </w:rPr>
        <w:t>, telefono numeris</w:t>
      </w:r>
      <w:r w:rsidR="00DD513C">
        <w:rPr>
          <w:rFonts w:cs="Times New Roman"/>
          <w:lang w:val="lt-LT" w:bidi="ta-IN"/>
        </w:rPr>
        <w:t xml:space="preserve"> 0 610 21122, </w:t>
      </w:r>
      <w:r w:rsidRPr="00434A63">
        <w:rPr>
          <w:rFonts w:cs="Times New Roman"/>
          <w:lang w:val="lt-LT" w:bidi="ta-IN"/>
        </w:rPr>
        <w:t xml:space="preserve"> elektroninio pašto adresas </w:t>
      </w:r>
      <w:proofErr w:type="spellStart"/>
      <w:r w:rsidR="00DD513C">
        <w:rPr>
          <w:rFonts w:cs="Times New Roman"/>
          <w:lang w:val="lt-LT" w:bidi="ta-IN"/>
        </w:rPr>
        <w:t>romas.bobovnikovas</w:t>
      </w:r>
      <w:r w:rsidR="005B2097" w:rsidRPr="005B2097">
        <w:rPr>
          <w:rFonts w:cs="Times New Roman"/>
          <w:lang w:val="lt-LT" w:bidi="ta-IN"/>
        </w:rPr>
        <w:t>@</w:t>
      </w:r>
      <w:r w:rsidR="005B2097">
        <w:rPr>
          <w:rFonts w:cs="Times New Roman"/>
          <w:lang w:val="lt-LT" w:bidi="ta-IN"/>
        </w:rPr>
        <w:t>lnm.lt</w:t>
      </w:r>
      <w:proofErr w:type="spellEnd"/>
      <w:r w:rsidRPr="00434A63">
        <w:rPr>
          <w:rFonts w:cs="Times New Roman"/>
          <w:lang w:val="lt-LT" w:bidi="ta-IN"/>
        </w:rPr>
        <w:t xml:space="preserve">; </w:t>
      </w:r>
      <w:r w:rsidR="005B2097">
        <w:rPr>
          <w:rFonts w:cs="Times New Roman"/>
          <w:lang w:val="lt-LT" w:bidi="ta-IN"/>
        </w:rPr>
        <w:t>generalinio direktoriaus pavaduotojas infrastruktūrai Vaidas Petrokas</w:t>
      </w:r>
      <w:r w:rsidRPr="00434A63">
        <w:rPr>
          <w:rFonts w:cs="Times New Roman"/>
          <w:lang w:val="lt-LT" w:bidi="ta-IN"/>
        </w:rPr>
        <w:t>, telefono numeris</w:t>
      </w:r>
      <w:r w:rsidR="005B2097">
        <w:rPr>
          <w:rFonts w:cs="Times New Roman"/>
          <w:lang w:val="lt-LT" w:bidi="ta-IN"/>
        </w:rPr>
        <w:t xml:space="preserve"> </w:t>
      </w:r>
      <w:r w:rsidR="005B2097" w:rsidRPr="005B2097">
        <w:rPr>
          <w:rFonts w:eastAsia="Times New Roman" w:cs="Times New Roman"/>
          <w:bCs/>
          <w:lang w:val="lt-LT"/>
        </w:rPr>
        <w:t>0 605 72 795</w:t>
      </w:r>
      <w:r w:rsidR="005B2097">
        <w:rPr>
          <w:rFonts w:cs="Times New Roman"/>
          <w:lang w:val="lt-LT" w:bidi="ta-IN"/>
        </w:rPr>
        <w:t xml:space="preserve"> </w:t>
      </w:r>
      <w:r w:rsidRPr="00434A63">
        <w:rPr>
          <w:rFonts w:cs="Times New Roman"/>
          <w:lang w:val="lt-LT" w:bidi="ta-IN"/>
        </w:rPr>
        <w:t xml:space="preserve">, elektroninio pašto adresas </w:t>
      </w:r>
      <w:hyperlink r:id="rId13" w:history="1">
        <w:r w:rsidR="005B2097" w:rsidRPr="00B00F2F">
          <w:rPr>
            <w:rStyle w:val="Hyperlink"/>
            <w:rFonts w:cs="Times New Roman"/>
            <w:lang w:val="lt-LT" w:bidi="ta-IN"/>
          </w:rPr>
          <w:t>vaidas.petrokas@lnm.lt</w:t>
        </w:r>
      </w:hyperlink>
      <w:r w:rsidR="00FA7FB5" w:rsidRPr="00434A63">
        <w:rPr>
          <w:rFonts w:cs="Times New Roman"/>
          <w:lang w:val="lt-LT" w:bidi="ta-IN"/>
        </w:rPr>
        <w:t>.</w:t>
      </w:r>
    </w:p>
    <w:p w14:paraId="4B126F4B" w14:textId="77777777" w:rsidR="005B2097" w:rsidRPr="003C37F0" w:rsidRDefault="005B2097" w:rsidP="00075AAD">
      <w:pPr>
        <w:pStyle w:val="Body2"/>
        <w:rPr>
          <w:rFonts w:cs="Times New Roman"/>
          <w:lang w:val="lt-LT" w:bidi="ta-IN"/>
        </w:rPr>
      </w:pPr>
    </w:p>
    <w:p w14:paraId="6D241C23" w14:textId="6494B1DE" w:rsidR="00157B28" w:rsidRPr="00434A63" w:rsidRDefault="002C2493" w:rsidP="00075AAD">
      <w:pPr>
        <w:pStyle w:val="Body2"/>
        <w:rPr>
          <w:rFonts w:cs="Times New Roman"/>
          <w:lang w:val="lt-LT" w:bidi="ta-IN"/>
        </w:rPr>
      </w:pPr>
      <w:r w:rsidRPr="00434A63">
        <w:rPr>
          <w:rFonts w:cs="Times New Roman"/>
          <w:lang w:val="lt-LT" w:bidi="ta-IN"/>
        </w:rPr>
        <w:tab/>
      </w:r>
    </w:p>
    <w:p w14:paraId="7D4059A0" w14:textId="725B674B" w:rsidR="00FA4176" w:rsidRPr="00434A63" w:rsidRDefault="00FA4176" w:rsidP="00FA4176">
      <w:pPr>
        <w:pStyle w:val="Body2"/>
        <w:rPr>
          <w:rFonts w:cs="Times New Roman"/>
          <w:lang w:val="lt-LT" w:bidi="ta-IN"/>
        </w:rPr>
      </w:pPr>
      <w:r w:rsidRPr="00434A63">
        <w:rPr>
          <w:rFonts w:cs="Times New Roman"/>
          <w:lang w:val="lt-LT" w:bidi="ta-IN"/>
        </w:rPr>
        <w:tab/>
      </w:r>
      <w:r w:rsidRPr="00434A63">
        <w:rPr>
          <w:rFonts w:cs="Times New Roman"/>
          <w:b/>
          <w:bCs/>
          <w:lang w:val="lt-LT" w:bidi="ta-IN"/>
        </w:rPr>
        <w:t>2. PIRKIMO OBJEKTAS</w:t>
      </w:r>
      <w:r w:rsidR="00A513EA" w:rsidRPr="00434A63">
        <w:rPr>
          <w:rFonts w:cs="Times New Roman"/>
          <w:b/>
          <w:bCs/>
          <w:lang w:val="lt-LT" w:bidi="ta-IN"/>
        </w:rPr>
        <w:t xml:space="preserve"> </w:t>
      </w:r>
      <w:r w:rsidR="00A513EA" w:rsidRPr="00434A63">
        <w:rPr>
          <w:rFonts w:cs="Times New Roman"/>
          <w:b/>
          <w:bCs/>
          <w:lang w:val="lt-LT" w:bidi="lt-LT"/>
        </w:rPr>
        <w:t>IR PRIVALOMIEJI REIKALAVIMAI</w:t>
      </w:r>
      <w:r w:rsidRPr="00434A63">
        <w:rPr>
          <w:rFonts w:cs="Times New Roman"/>
          <w:b/>
          <w:bCs/>
          <w:lang w:val="lt-LT" w:bidi="ta-IN"/>
        </w:rPr>
        <w:tab/>
      </w:r>
      <w:r w:rsidRPr="00434A63">
        <w:rPr>
          <w:rFonts w:cs="Times New Roman"/>
          <w:b/>
          <w:bCs/>
          <w:lang w:val="lt-LT" w:bidi="ta-IN"/>
        </w:rPr>
        <w:br/>
      </w:r>
      <w:r w:rsidRPr="00434A63">
        <w:rPr>
          <w:rFonts w:cs="Times New Roman"/>
          <w:lang w:val="lt-LT" w:bidi="ta-IN"/>
        </w:rPr>
        <w:tab/>
      </w:r>
      <w:r w:rsidRPr="00434A63">
        <w:rPr>
          <w:rFonts w:cs="Times New Roman"/>
          <w:lang w:val="lt-LT" w:bidi="ta-IN"/>
        </w:rPr>
        <w:br/>
      </w:r>
      <w:r w:rsidRPr="00434A63">
        <w:rPr>
          <w:rFonts w:cs="Times New Roman"/>
          <w:lang w:val="lt-LT" w:bidi="ta-IN"/>
        </w:rPr>
        <w:tab/>
        <w:t xml:space="preserve">2.1. Pirkimo objektas yra </w:t>
      </w:r>
      <w:r w:rsidR="007D5699" w:rsidRPr="00434A63">
        <w:rPr>
          <w:rFonts w:cs="Times New Roman"/>
          <w:lang w:val="lt-LT" w:bidi="ta-IN"/>
        </w:rPr>
        <w:t>patalpų nuoma. Reikalavimai nuomojamoms patalpoms nurodyti pirkimo sąlygų priede</w:t>
      </w:r>
      <w:r w:rsidR="005F33B5" w:rsidRPr="00434A63">
        <w:rPr>
          <w:rFonts w:cs="Times New Roman"/>
          <w:lang w:val="lt-LT" w:bidi="ta-IN"/>
        </w:rPr>
        <w:t xml:space="preserve"> Nr. 1.</w:t>
      </w:r>
      <w:r w:rsidR="007D5699" w:rsidRPr="00434A63">
        <w:rPr>
          <w:rFonts w:cs="Times New Roman"/>
          <w:lang w:val="lt-LT" w:bidi="ta-IN"/>
        </w:rPr>
        <w:t xml:space="preserve"> „Techninė specifikacija“. </w:t>
      </w:r>
    </w:p>
    <w:p w14:paraId="28BB375A" w14:textId="74FE7839" w:rsidR="00FA4176" w:rsidRPr="00434A63" w:rsidRDefault="00FA4176" w:rsidP="00FA4176">
      <w:pPr>
        <w:pStyle w:val="Body2"/>
        <w:rPr>
          <w:rFonts w:cs="Times New Roman"/>
          <w:lang w:val="lt-LT" w:bidi="ta-IN"/>
        </w:rPr>
      </w:pPr>
      <w:r w:rsidRPr="00434A63">
        <w:rPr>
          <w:rFonts w:cs="Times New Roman"/>
          <w:lang w:val="lt-LT" w:bidi="ta-IN"/>
        </w:rPr>
        <w:tab/>
        <w:t>2.</w:t>
      </w:r>
      <w:r w:rsidR="007D5699" w:rsidRPr="003C37F0">
        <w:rPr>
          <w:rFonts w:cs="Times New Roman"/>
          <w:lang w:val="lt-LT" w:bidi="ta-IN"/>
        </w:rPr>
        <w:t xml:space="preserve">2. </w:t>
      </w:r>
      <w:r w:rsidR="007D5699" w:rsidRPr="00434A63">
        <w:rPr>
          <w:rFonts w:cs="Times New Roman"/>
          <w:lang w:val="lt-LT" w:bidi="ta-IN"/>
        </w:rPr>
        <w:t>Numatoma nuomojamų patalpų naudojimo paskirtis</w:t>
      </w:r>
      <w:r w:rsidR="00BF57CB" w:rsidRPr="00434A63">
        <w:rPr>
          <w:rFonts w:cs="Times New Roman"/>
          <w:lang w:val="lt-LT" w:bidi="ta-IN"/>
        </w:rPr>
        <w:t>:</w:t>
      </w:r>
      <w:r w:rsidR="00236E37">
        <w:rPr>
          <w:rFonts w:cs="Times New Roman"/>
          <w:lang w:val="lt-LT" w:bidi="ta-IN"/>
        </w:rPr>
        <w:t xml:space="preserve"> </w:t>
      </w:r>
      <w:r w:rsidR="005B2097">
        <w:rPr>
          <w:rFonts w:cs="Times New Roman"/>
          <w:lang w:val="lt-LT" w:bidi="ta-IN"/>
        </w:rPr>
        <w:t>sandėliavimo veiklos vykdymui</w:t>
      </w:r>
      <w:r w:rsidRPr="00434A63">
        <w:rPr>
          <w:rFonts w:cs="Times New Roman"/>
          <w:lang w:val="lt-LT" w:bidi="ta-IN"/>
        </w:rPr>
        <w:t>.</w:t>
      </w:r>
    </w:p>
    <w:p w14:paraId="6CE9F866" w14:textId="40ED952C" w:rsidR="00FA4176" w:rsidRPr="00434A63" w:rsidRDefault="00FA4176" w:rsidP="00FA4176">
      <w:pPr>
        <w:pStyle w:val="Body2"/>
        <w:rPr>
          <w:rFonts w:cs="Times New Roman"/>
          <w:lang w:val="lt-LT" w:bidi="ta-IN"/>
        </w:rPr>
      </w:pPr>
      <w:r w:rsidRPr="00434A63">
        <w:rPr>
          <w:rFonts w:cs="Times New Roman"/>
          <w:lang w:val="lt-LT" w:bidi="ta-IN"/>
        </w:rPr>
        <w:tab/>
        <w:t>2.</w:t>
      </w:r>
      <w:r w:rsidR="007D5699" w:rsidRPr="00434A63">
        <w:rPr>
          <w:rFonts w:cs="Times New Roman"/>
          <w:lang w:val="lt-LT" w:bidi="ta-IN"/>
        </w:rPr>
        <w:t>3</w:t>
      </w:r>
      <w:r w:rsidRPr="00434A63">
        <w:rPr>
          <w:rFonts w:cs="Times New Roman"/>
          <w:lang w:val="lt-LT" w:bidi="ta-IN"/>
        </w:rPr>
        <w:t xml:space="preserve">. </w:t>
      </w:r>
      <w:r w:rsidR="007D5699" w:rsidRPr="00434A63">
        <w:rPr>
          <w:rFonts w:cs="Times New Roman"/>
          <w:lang w:val="lt-LT" w:bidi="ta-IN"/>
        </w:rPr>
        <w:t>Nuomojamoms patalpos</w:t>
      </w:r>
      <w:r w:rsidRPr="00434A63">
        <w:rPr>
          <w:rFonts w:cs="Times New Roman"/>
          <w:lang w:val="lt-LT" w:bidi="ta-IN"/>
        </w:rPr>
        <w:t xml:space="preserve"> privalo </w:t>
      </w:r>
      <w:r w:rsidR="007D5699" w:rsidRPr="00434A63">
        <w:rPr>
          <w:rFonts w:cs="Times New Roman"/>
          <w:lang w:val="lt-LT" w:bidi="ta-IN"/>
        </w:rPr>
        <w:t xml:space="preserve">atitikti pirkimo sąlygų priede </w:t>
      </w:r>
      <w:r w:rsidR="005652FB">
        <w:rPr>
          <w:rFonts w:cs="Times New Roman"/>
          <w:lang w:val="lt-LT" w:bidi="ta-IN"/>
        </w:rPr>
        <w:t>Nr. 1</w:t>
      </w:r>
      <w:r w:rsidR="00744454">
        <w:rPr>
          <w:rFonts w:cs="Times New Roman"/>
          <w:lang w:val="lt-LT" w:bidi="ta-IN"/>
        </w:rPr>
        <w:t xml:space="preserve"> „T</w:t>
      </w:r>
      <w:r w:rsidR="007D5699" w:rsidRPr="00434A63">
        <w:rPr>
          <w:rFonts w:cs="Times New Roman"/>
          <w:lang w:val="lt-LT" w:bidi="ta-IN"/>
        </w:rPr>
        <w:t xml:space="preserve">echninė specifikacija“ nurodytus </w:t>
      </w:r>
      <w:r w:rsidRPr="00434A63">
        <w:rPr>
          <w:rFonts w:cs="Times New Roman"/>
          <w:lang w:val="lt-LT" w:bidi="ta-IN"/>
        </w:rPr>
        <w:t>reikalavimus.</w:t>
      </w:r>
      <w:r w:rsidR="007D5699" w:rsidRPr="00434A63">
        <w:rPr>
          <w:rFonts w:cs="Times New Roman"/>
          <w:lang w:val="lt-LT" w:bidi="ta-IN"/>
        </w:rPr>
        <w:t xml:space="preserve"> </w:t>
      </w:r>
      <w:r w:rsidRPr="00434A63">
        <w:rPr>
          <w:rFonts w:cs="Times New Roman"/>
          <w:lang w:val="lt-LT" w:bidi="ta-IN"/>
        </w:rPr>
        <w:t xml:space="preserve">Alternatyvių </w:t>
      </w:r>
      <w:r w:rsidR="007D5699" w:rsidRPr="00434A63">
        <w:rPr>
          <w:rFonts w:cs="Times New Roman"/>
          <w:lang w:val="lt-LT" w:bidi="ta-IN"/>
        </w:rPr>
        <w:t>pasiūlymų</w:t>
      </w:r>
      <w:r w:rsidRPr="00434A63">
        <w:rPr>
          <w:rFonts w:cs="Times New Roman"/>
          <w:lang w:val="lt-LT" w:bidi="ta-IN"/>
        </w:rPr>
        <w:t xml:space="preserve"> pateikti negalima.</w:t>
      </w:r>
    </w:p>
    <w:p w14:paraId="66EB4B14" w14:textId="4B4C60D6" w:rsidR="00FA4176" w:rsidRPr="00434A63" w:rsidRDefault="00FA4176" w:rsidP="00FA4176">
      <w:pPr>
        <w:pStyle w:val="Body2"/>
        <w:rPr>
          <w:rFonts w:cs="Times New Roman"/>
          <w:lang w:val="lt-LT" w:bidi="ta-IN"/>
        </w:rPr>
      </w:pPr>
      <w:r w:rsidRPr="00434A63">
        <w:rPr>
          <w:rFonts w:cs="Times New Roman"/>
          <w:lang w:val="lt-LT" w:bidi="ta-IN"/>
        </w:rPr>
        <w:tab/>
        <w:t xml:space="preserve">2.4. Pirkimo objektas į dalis neskaidomas. Daliniai pasiūlymai, apimantys ne visą pirkimo objektą, nebus nagrinėjami. </w:t>
      </w:r>
    </w:p>
    <w:p w14:paraId="4C2BC07E" w14:textId="382476F4" w:rsidR="003353E3" w:rsidRPr="00434A63" w:rsidRDefault="003353E3" w:rsidP="00FA4176">
      <w:pPr>
        <w:pStyle w:val="Body2"/>
        <w:rPr>
          <w:rFonts w:cs="Times New Roman"/>
          <w:lang w:val="lt-LT" w:bidi="lt-LT"/>
        </w:rPr>
      </w:pPr>
      <w:r w:rsidRPr="00434A63">
        <w:rPr>
          <w:rFonts w:cs="Times New Roman"/>
          <w:lang w:val="lt-LT" w:bidi="ta-IN"/>
        </w:rPr>
        <w:tab/>
        <w:t xml:space="preserve">2.5. Mėnesinė patalpų nuomos kaina negali būti didesnė </w:t>
      </w:r>
      <w:r w:rsidRPr="00DD513C">
        <w:rPr>
          <w:rFonts w:cs="Times New Roman"/>
          <w:b/>
          <w:bCs/>
          <w:lang w:val="lt-LT" w:bidi="ta-IN"/>
        </w:rPr>
        <w:t xml:space="preserve">nei </w:t>
      </w:r>
      <w:r w:rsidR="00236E37" w:rsidRPr="00DD513C">
        <w:rPr>
          <w:rFonts w:cs="Times New Roman"/>
          <w:b/>
          <w:bCs/>
          <w:lang w:val="lt-LT" w:bidi="ta-IN"/>
        </w:rPr>
        <w:t xml:space="preserve"> </w:t>
      </w:r>
      <w:r w:rsidR="00DA586E" w:rsidRPr="00DD513C">
        <w:rPr>
          <w:rFonts w:cs="Times New Roman"/>
          <w:b/>
          <w:bCs/>
          <w:lang w:val="lt-LT" w:bidi="ta-IN"/>
        </w:rPr>
        <w:t>2</w:t>
      </w:r>
      <w:r w:rsidR="0066317F">
        <w:rPr>
          <w:rFonts w:cs="Times New Roman"/>
          <w:b/>
          <w:bCs/>
          <w:lang w:val="lt-LT" w:bidi="ta-IN"/>
        </w:rPr>
        <w:t>7</w:t>
      </w:r>
      <w:r w:rsidR="001F79CB">
        <w:rPr>
          <w:rFonts w:cs="Times New Roman"/>
          <w:b/>
          <w:bCs/>
          <w:lang w:val="lt-LT" w:bidi="ta-IN"/>
        </w:rPr>
        <w:t>5</w:t>
      </w:r>
      <w:r w:rsidR="00DA586E" w:rsidRPr="00DD513C">
        <w:rPr>
          <w:rFonts w:cs="Times New Roman"/>
          <w:b/>
          <w:bCs/>
          <w:lang w:val="lt-LT" w:bidi="ta-IN"/>
        </w:rPr>
        <w:t>0</w:t>
      </w:r>
      <w:r w:rsidR="00D03184">
        <w:rPr>
          <w:rFonts w:cs="Times New Roman"/>
          <w:b/>
          <w:bCs/>
          <w:lang w:val="lt-LT" w:bidi="ta-IN"/>
        </w:rPr>
        <w:t xml:space="preserve"> </w:t>
      </w:r>
      <w:r w:rsidR="00DA586E" w:rsidRPr="00DD513C">
        <w:rPr>
          <w:rFonts w:cs="Times New Roman"/>
          <w:b/>
          <w:bCs/>
          <w:lang w:val="lt-LT" w:bidi="ta-IN"/>
        </w:rPr>
        <w:t xml:space="preserve"> (du tūkstančiai </w:t>
      </w:r>
      <w:r w:rsidR="004007C9">
        <w:rPr>
          <w:rFonts w:cs="Times New Roman"/>
          <w:b/>
          <w:bCs/>
          <w:lang w:val="lt-LT" w:bidi="ta-IN"/>
        </w:rPr>
        <w:t>septyni</w:t>
      </w:r>
      <w:r w:rsidR="00DA586E" w:rsidRPr="00DD513C">
        <w:rPr>
          <w:rFonts w:cs="Times New Roman"/>
          <w:b/>
          <w:bCs/>
          <w:lang w:val="lt-LT" w:bidi="ta-IN"/>
        </w:rPr>
        <w:t xml:space="preserve"> šimtai</w:t>
      </w:r>
      <w:r w:rsidR="001F79CB">
        <w:rPr>
          <w:rFonts w:cs="Times New Roman"/>
          <w:b/>
          <w:bCs/>
          <w:lang w:val="lt-LT" w:bidi="ta-IN"/>
        </w:rPr>
        <w:t xml:space="preserve"> penkiasdešimt</w:t>
      </w:r>
      <w:r w:rsidR="00DA586E" w:rsidRPr="00DD513C">
        <w:rPr>
          <w:rFonts w:cs="Times New Roman"/>
          <w:b/>
          <w:bCs/>
          <w:lang w:val="lt-LT" w:bidi="ta-IN"/>
        </w:rPr>
        <w:t xml:space="preserve">)   </w:t>
      </w:r>
      <w:r w:rsidRPr="00DD513C">
        <w:rPr>
          <w:rFonts w:cs="Times New Roman"/>
          <w:b/>
          <w:bCs/>
          <w:lang w:val="lt-LT" w:bidi="ta-IN"/>
        </w:rPr>
        <w:t>Eur</w:t>
      </w:r>
      <w:r w:rsidR="00D03184">
        <w:rPr>
          <w:rFonts w:cs="Times New Roman"/>
          <w:b/>
          <w:bCs/>
          <w:lang w:val="lt-LT" w:bidi="ta-IN"/>
        </w:rPr>
        <w:t xml:space="preserve">. </w:t>
      </w:r>
      <w:r w:rsidRPr="00434A63">
        <w:rPr>
          <w:rFonts w:cs="Times New Roman"/>
          <w:lang w:val="lt-LT" w:bidi="lt-LT"/>
        </w:rPr>
        <w:t xml:space="preserve">įskaitant ir PVM, jeigu taikomas. </w:t>
      </w:r>
    </w:p>
    <w:p w14:paraId="75D4FBE9" w14:textId="52448AE4" w:rsidR="00A513EA" w:rsidRPr="003C37F0" w:rsidRDefault="00A513EA" w:rsidP="00FA4176">
      <w:pPr>
        <w:pStyle w:val="Body2"/>
        <w:rPr>
          <w:rFonts w:cs="Times New Roman"/>
          <w:lang w:val="lt-LT" w:bidi="ta-IN"/>
        </w:rPr>
      </w:pPr>
      <w:r w:rsidRPr="00434A63">
        <w:rPr>
          <w:rFonts w:cs="Times New Roman"/>
          <w:lang w:val="lt-LT" w:bidi="ta-IN"/>
        </w:rPr>
        <w:tab/>
      </w:r>
    </w:p>
    <w:p w14:paraId="6CDE7164" w14:textId="382078CD" w:rsidR="00095F01" w:rsidRPr="00434A63" w:rsidRDefault="00A513EA" w:rsidP="00095F01">
      <w:pPr>
        <w:pStyle w:val="Body2"/>
        <w:rPr>
          <w:rFonts w:cs="Times New Roman"/>
          <w:lang w:val="lt-LT" w:bidi="ta-IN"/>
        </w:rPr>
      </w:pPr>
      <w:r w:rsidRPr="003C37F0">
        <w:rPr>
          <w:rFonts w:cs="Times New Roman"/>
          <w:lang w:val="lt-LT" w:bidi="ta-IN"/>
        </w:rPr>
        <w:lastRenderedPageBreak/>
        <w:tab/>
      </w:r>
      <w:r w:rsidR="0044574F" w:rsidRPr="00434A63">
        <w:rPr>
          <w:rFonts w:cs="Times New Roman"/>
          <w:b/>
          <w:bCs/>
          <w:lang w:val="lt-LT" w:bidi="ta-IN"/>
        </w:rPr>
        <w:t xml:space="preserve">3. </w:t>
      </w:r>
      <w:r w:rsidR="00EB3694" w:rsidRPr="00434A63">
        <w:rPr>
          <w:rFonts w:cs="Times New Roman"/>
          <w:b/>
          <w:bCs/>
          <w:lang w:val="lt-LT" w:bidi="ta-IN"/>
        </w:rPr>
        <w:t>PASIŪLYM</w:t>
      </w:r>
      <w:r w:rsidR="00DE58C3" w:rsidRPr="00434A63">
        <w:rPr>
          <w:rFonts w:cs="Times New Roman"/>
          <w:b/>
          <w:bCs/>
          <w:lang w:val="lt-LT" w:bidi="ta-IN"/>
        </w:rPr>
        <w:t>Ų RENGIMAS, PATEIKIMAS, KEITIMAS</w:t>
      </w:r>
      <w:r w:rsidR="0044574F" w:rsidRPr="00434A63">
        <w:rPr>
          <w:rFonts w:cs="Times New Roman"/>
          <w:b/>
          <w:bCs/>
          <w:lang w:val="lt-LT" w:bidi="ta-IN"/>
        </w:rPr>
        <w:tab/>
      </w:r>
      <w:r w:rsidR="0044574F" w:rsidRPr="00434A63">
        <w:rPr>
          <w:rFonts w:cs="Times New Roman"/>
          <w:b/>
          <w:bCs/>
          <w:lang w:val="lt-LT" w:bidi="ta-IN"/>
        </w:rPr>
        <w:br/>
      </w:r>
      <w:r w:rsidR="0044574F" w:rsidRPr="00434A63">
        <w:rPr>
          <w:rFonts w:cs="Times New Roman"/>
          <w:lang w:val="lt-LT" w:bidi="ta-IN"/>
        </w:rPr>
        <w:tab/>
      </w:r>
      <w:r w:rsidR="0044574F" w:rsidRPr="00434A63">
        <w:rPr>
          <w:rFonts w:cs="Times New Roman"/>
          <w:lang w:val="lt-LT" w:bidi="ta-IN"/>
        </w:rPr>
        <w:br/>
      </w:r>
      <w:r w:rsidR="0044574F" w:rsidRPr="00434A63">
        <w:rPr>
          <w:rFonts w:cs="Times New Roman"/>
          <w:lang w:val="lt-LT" w:bidi="ta-IN"/>
        </w:rPr>
        <w:tab/>
        <w:t>3.1.</w:t>
      </w:r>
      <w:r w:rsidR="00DE58C3" w:rsidRPr="00434A63">
        <w:rPr>
          <w:rFonts w:cs="Times New Roman"/>
          <w:lang w:val="lt-LT" w:bidi="ta-IN"/>
        </w:rPr>
        <w:t xml:space="preserve"> </w:t>
      </w:r>
      <w:r w:rsidR="00095F01" w:rsidRPr="00434A63">
        <w:rPr>
          <w:rFonts w:cs="Times New Roman"/>
          <w:lang w:val="lt-LT" w:bidi="ta-IN"/>
        </w:rPr>
        <w:t xml:space="preserve">Kandidatas, pageidaujantis išnuomoti patalpas, turi pateikti perkančiajai organizacijai </w:t>
      </w:r>
      <w:r w:rsidR="00ED47B1" w:rsidRPr="00434A63">
        <w:rPr>
          <w:rFonts w:cs="Times New Roman"/>
          <w:lang w:val="lt-LT" w:bidi="ta-IN"/>
        </w:rPr>
        <w:t>pasiūlymą</w:t>
      </w:r>
      <w:r w:rsidR="00095F01" w:rsidRPr="00434A63">
        <w:rPr>
          <w:rFonts w:cs="Times New Roman"/>
          <w:lang w:val="lt-LT" w:bidi="ta-IN"/>
        </w:rPr>
        <w:t xml:space="preserve"> iki skelbime </w:t>
      </w:r>
      <w:r w:rsidR="00EB3694" w:rsidRPr="00434A63">
        <w:rPr>
          <w:rFonts w:cs="Times New Roman"/>
          <w:lang w:val="lt-LT" w:bidi="ta-IN"/>
        </w:rPr>
        <w:t xml:space="preserve">apie pirkimą </w:t>
      </w:r>
      <w:r w:rsidR="00095F01" w:rsidRPr="00434A63">
        <w:rPr>
          <w:rFonts w:cs="Times New Roman"/>
          <w:lang w:val="lt-LT" w:bidi="ta-IN"/>
        </w:rPr>
        <w:t xml:space="preserve">nurodytos </w:t>
      </w:r>
      <w:r w:rsidR="00ED47B1" w:rsidRPr="00434A63">
        <w:rPr>
          <w:rFonts w:cs="Times New Roman"/>
          <w:lang w:val="lt-LT" w:bidi="ta-IN"/>
        </w:rPr>
        <w:t>pasiūlymų</w:t>
      </w:r>
      <w:r w:rsidR="00095F01" w:rsidRPr="00434A63">
        <w:rPr>
          <w:rFonts w:cs="Times New Roman"/>
          <w:lang w:val="lt-LT" w:bidi="ta-IN"/>
        </w:rPr>
        <w:t xml:space="preserve"> pateikimo termino pabaigos. </w:t>
      </w:r>
      <w:r w:rsidR="00EB3694" w:rsidRPr="00434A63">
        <w:rPr>
          <w:rFonts w:cs="Times New Roman"/>
          <w:lang w:val="lt-LT" w:bidi="ta-IN"/>
        </w:rPr>
        <w:t>Vėliau pateikti pasiūlymai nepriimami.</w:t>
      </w:r>
      <w:r w:rsidR="00C77726" w:rsidRPr="00434A63">
        <w:rPr>
          <w:rFonts w:cs="Times New Roman"/>
          <w:lang w:val="lt-LT" w:bidi="ta-IN"/>
        </w:rPr>
        <w:t xml:space="preserve"> </w:t>
      </w:r>
    </w:p>
    <w:p w14:paraId="2CB10BC8" w14:textId="029C13B6" w:rsidR="00095F01" w:rsidRPr="00DA586E" w:rsidRDefault="00ED47B1"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EE2658" w:rsidRPr="003C37F0">
        <w:rPr>
          <w:rFonts w:cs="Times New Roman"/>
          <w:lang w:val="lt-LT" w:bidi="ta-IN"/>
        </w:rPr>
        <w:t xml:space="preserve"> </w:t>
      </w:r>
      <w:r w:rsidR="00EE2658" w:rsidRPr="00434A63">
        <w:rPr>
          <w:rFonts w:cs="Times New Roman"/>
          <w:lang w:val="lt-LT" w:bidi="ta-IN"/>
        </w:rPr>
        <w:t>Pasiūlymas pateikiamas</w:t>
      </w:r>
      <w:r w:rsidR="00095F01" w:rsidRPr="00434A63">
        <w:rPr>
          <w:rFonts w:cs="Times New Roman"/>
          <w:lang w:val="lt-LT" w:bidi="ta-IN"/>
        </w:rPr>
        <w:t xml:space="preserve"> raštu, pasirašyt</w:t>
      </w:r>
      <w:r w:rsidR="00EE2658" w:rsidRPr="00434A63">
        <w:rPr>
          <w:rFonts w:cs="Times New Roman"/>
          <w:lang w:val="lt-LT" w:bidi="ta-IN"/>
        </w:rPr>
        <w:t>as</w:t>
      </w:r>
      <w:r w:rsidR="00095F01" w:rsidRPr="00434A63">
        <w:rPr>
          <w:rFonts w:cs="Times New Roman"/>
          <w:lang w:val="lt-LT" w:bidi="ta-IN"/>
        </w:rPr>
        <w:t xml:space="preserve"> kandidato ar jo įgalioto asmens.</w:t>
      </w:r>
      <w:r w:rsidR="00521B83" w:rsidRPr="00434A63">
        <w:rPr>
          <w:rFonts w:cs="Times New Roman"/>
          <w:lang w:val="lt-LT" w:bidi="ta-IN"/>
        </w:rPr>
        <w:t xml:space="preserve"> </w:t>
      </w:r>
      <w:r w:rsidR="00521B83" w:rsidRPr="00DA586E">
        <w:rPr>
          <w:rFonts w:cs="Times New Roman"/>
          <w:lang w:val="lt-LT" w:bidi="ta-IN"/>
        </w:rPr>
        <w:t xml:space="preserve">Kandidatas </w:t>
      </w:r>
      <w:proofErr w:type="spellStart"/>
      <w:r w:rsidR="00521B83" w:rsidRPr="00DA586E">
        <w:rPr>
          <w:rFonts w:cs="Times New Roman"/>
          <w:lang w:val="lt-LT" w:bidi="ta-IN"/>
        </w:rPr>
        <w:t>pasiūlyma</w:t>
      </w:r>
      <w:proofErr w:type="spellEnd"/>
      <w:r w:rsidR="00521B83" w:rsidRPr="00DA586E">
        <w:rPr>
          <w:rFonts w:cs="Times New Roman"/>
          <w:lang w:val="lt-LT" w:bidi="ta-IN"/>
        </w:rPr>
        <w:t xml:space="preserve">̨ pateikia pagal </w:t>
      </w:r>
      <w:r w:rsidR="00521B83" w:rsidRPr="00434A63">
        <w:rPr>
          <w:rFonts w:cs="Times New Roman"/>
          <w:lang w:val="lt-LT" w:bidi="ta-IN"/>
        </w:rPr>
        <w:t xml:space="preserve">pirkimo sąlygų </w:t>
      </w:r>
      <w:r w:rsidR="00521B83" w:rsidRPr="003C37F0">
        <w:rPr>
          <w:rFonts w:cs="Times New Roman"/>
          <w:lang w:val="lt-LT" w:bidi="ta-IN"/>
        </w:rPr>
        <w:t>2</w:t>
      </w:r>
      <w:r w:rsidR="004E11D6">
        <w:rPr>
          <w:rFonts w:cs="Times New Roman"/>
          <w:lang w:val="lt-LT" w:bidi="ta-IN"/>
        </w:rPr>
        <w:t xml:space="preserve"> </w:t>
      </w:r>
      <w:r w:rsidR="00521B83" w:rsidRPr="00DA586E">
        <w:rPr>
          <w:rFonts w:cs="Times New Roman"/>
          <w:lang w:val="lt-LT" w:bidi="ta-IN"/>
        </w:rPr>
        <w:t>priede pateiktą formą</w:t>
      </w:r>
      <w:r w:rsidR="00521B83" w:rsidRPr="003C37F0">
        <w:rPr>
          <w:rFonts w:cs="Times New Roman"/>
          <w:lang w:val="lt-LT" w:bidi="ta-IN"/>
        </w:rPr>
        <w:t xml:space="preserve">. </w:t>
      </w:r>
      <w:r w:rsidR="00E50ECF" w:rsidRPr="00434A63">
        <w:rPr>
          <w:rFonts w:cs="Times New Roman"/>
          <w:b/>
          <w:bCs/>
          <w:u w:val="single"/>
          <w:lang w:val="lt-LT" w:bidi="ta-IN"/>
        </w:rPr>
        <w:t>Kartu su p</w:t>
      </w:r>
      <w:r w:rsidR="00EE2658" w:rsidRPr="00434A63">
        <w:rPr>
          <w:rFonts w:cs="Times New Roman"/>
          <w:b/>
          <w:bCs/>
          <w:u w:val="single"/>
          <w:lang w:val="lt-LT" w:bidi="ta-IN"/>
        </w:rPr>
        <w:t>asiūlym</w:t>
      </w:r>
      <w:r w:rsidR="00E50ECF" w:rsidRPr="00434A63">
        <w:rPr>
          <w:rFonts w:cs="Times New Roman"/>
          <w:b/>
          <w:bCs/>
          <w:u w:val="single"/>
          <w:lang w:val="lt-LT" w:bidi="ta-IN"/>
        </w:rPr>
        <w:t>u</w:t>
      </w:r>
      <w:r w:rsidR="00EE2658" w:rsidRPr="00434A63">
        <w:rPr>
          <w:rFonts w:cs="Times New Roman"/>
          <w:b/>
          <w:bCs/>
          <w:u w:val="single"/>
          <w:lang w:val="lt-LT" w:bidi="ta-IN"/>
        </w:rPr>
        <w:t xml:space="preserve"> </w:t>
      </w:r>
      <w:r w:rsidR="00E50ECF" w:rsidRPr="00434A63">
        <w:rPr>
          <w:rFonts w:cs="Times New Roman"/>
          <w:b/>
          <w:bCs/>
          <w:u w:val="single"/>
          <w:lang w:val="lt-LT" w:bidi="ta-IN"/>
        </w:rPr>
        <w:t>privalomi pateikti dokumentai</w:t>
      </w:r>
      <w:r w:rsidR="00095F01" w:rsidRPr="00434A63">
        <w:rPr>
          <w:rFonts w:cs="Times New Roman"/>
          <w:b/>
          <w:bCs/>
          <w:u w:val="single"/>
          <w:lang w:val="lt-LT" w:bidi="ta-IN"/>
        </w:rPr>
        <w:t>:</w:t>
      </w:r>
    </w:p>
    <w:p w14:paraId="1F1DB447" w14:textId="1621698D" w:rsidR="00095F01"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095F01" w:rsidRPr="00434A63">
        <w:rPr>
          <w:rFonts w:cs="Times New Roman"/>
          <w:lang w:val="lt-LT" w:bidi="ta-IN"/>
        </w:rPr>
        <w:t>.1.</w:t>
      </w:r>
      <w:r w:rsidR="00095F01" w:rsidRPr="00434A63">
        <w:rPr>
          <w:rFonts w:cs="Times New Roman"/>
          <w:lang w:val="lt-LT" w:bidi="ta-IN"/>
        </w:rPr>
        <w:tab/>
      </w:r>
      <w:r w:rsidR="000F302D" w:rsidRPr="00434A63">
        <w:rPr>
          <w:rFonts w:cs="Times New Roman"/>
          <w:lang w:val="lt-LT" w:bidi="ta-IN"/>
        </w:rPr>
        <w:t>nuomojamų nekilnojamųjų daiktų dokumentai</w:t>
      </w:r>
      <w:r w:rsidR="00095F01" w:rsidRPr="00434A63">
        <w:rPr>
          <w:rFonts w:cs="Times New Roman"/>
          <w:lang w:val="lt-LT" w:bidi="ta-IN"/>
        </w:rPr>
        <w:t>:</w:t>
      </w:r>
    </w:p>
    <w:p w14:paraId="5199B93F" w14:textId="5D709C49" w:rsidR="00095F01"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095F01" w:rsidRPr="00434A63">
        <w:rPr>
          <w:rFonts w:cs="Times New Roman"/>
          <w:lang w:val="lt-LT" w:bidi="ta-IN"/>
        </w:rPr>
        <w:t>.1.1.</w:t>
      </w:r>
      <w:r w:rsidR="00095F01" w:rsidRPr="00434A63">
        <w:rPr>
          <w:rFonts w:cs="Times New Roman"/>
          <w:lang w:val="lt-LT" w:bidi="ta-IN"/>
        </w:rPr>
        <w:tab/>
        <w:t>nuosavybę patvirtinančių dokumentų kopijos.</w:t>
      </w:r>
      <w:r w:rsidR="000F302D" w:rsidRPr="00434A63">
        <w:rPr>
          <w:rFonts w:cs="Times New Roman"/>
          <w:lang w:val="lt-LT" w:bidi="ta-IN"/>
        </w:rPr>
        <w:t xml:space="preserve"> </w:t>
      </w:r>
      <w:r w:rsidR="00095F01" w:rsidRPr="00434A63">
        <w:rPr>
          <w:rFonts w:cs="Times New Roman"/>
          <w:lang w:val="lt-LT" w:bidi="ta-IN"/>
        </w:rPr>
        <w:t>Visos Kandidato pateikiamos dokumentų kopijos turi būti tvirtinamos Kandidato ar jo įgalioto asmens parašu, nurodant žodžius „Kopija tikra“ ir pareigų pavadinimą, vardą (vardo raidę), pavardę, datą ir antspaudą (jei turi);</w:t>
      </w:r>
    </w:p>
    <w:p w14:paraId="11647B3C" w14:textId="199B3BA6" w:rsidR="00095F01" w:rsidRPr="00434A63" w:rsidRDefault="00EE2658" w:rsidP="00095F01">
      <w:pPr>
        <w:pStyle w:val="Body2"/>
        <w:rPr>
          <w:rFonts w:cs="Times New Roman"/>
          <w:lang w:val="lt-LT" w:bidi="ta-IN"/>
        </w:rPr>
      </w:pPr>
      <w:r w:rsidRPr="003C37F0">
        <w:rPr>
          <w:rFonts w:cs="Times New Roman"/>
          <w:lang w:val="lt-LT" w:bidi="ta-IN"/>
        </w:rPr>
        <w:tab/>
        <w:t>3.2.</w:t>
      </w:r>
      <w:r w:rsidR="00095F01" w:rsidRPr="00434A63">
        <w:rPr>
          <w:rFonts w:cs="Times New Roman"/>
          <w:lang w:val="lt-LT" w:bidi="ta-IN"/>
        </w:rPr>
        <w:t>1.2.</w:t>
      </w:r>
      <w:r w:rsidR="00095F01" w:rsidRPr="00434A63">
        <w:rPr>
          <w:rFonts w:cs="Times New Roman"/>
          <w:lang w:val="lt-LT" w:bidi="ta-IN"/>
        </w:rPr>
        <w:tab/>
        <w:t>kadastro duomenų bylos kopija;</w:t>
      </w:r>
    </w:p>
    <w:p w14:paraId="56D85C00" w14:textId="44287B9B" w:rsidR="00095F01"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095F01" w:rsidRPr="00434A63">
        <w:rPr>
          <w:rFonts w:cs="Times New Roman"/>
          <w:lang w:val="lt-LT" w:bidi="ta-IN"/>
        </w:rPr>
        <w:t>.1.3.</w:t>
      </w:r>
      <w:r w:rsidR="00095F01" w:rsidRPr="00434A63">
        <w:rPr>
          <w:rFonts w:cs="Times New Roman"/>
          <w:lang w:val="lt-LT" w:bidi="ta-IN"/>
        </w:rPr>
        <w:tab/>
        <w:t>patvirtinimas, kad nėra daiktinių teisių suvaržymų, trečiųjų asmenų teisių į siūlomas nuomoti patalpas, išskyrus įkeitimą. Tuo atveju, jeigu siūlomos nuomoti patalpos yra įkeistos, pateikiamas įkaito turėtojo susitikimas nuomoti konkrečias patalpas;</w:t>
      </w:r>
    </w:p>
    <w:p w14:paraId="31E75452" w14:textId="7DB28D09" w:rsidR="00521B83" w:rsidRPr="003C37F0" w:rsidRDefault="000F302D"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Pr="00434A63">
        <w:rPr>
          <w:rFonts w:cs="Times New Roman"/>
          <w:lang w:val="lt-LT" w:bidi="ta-IN"/>
        </w:rPr>
        <w:t>.1.4.</w:t>
      </w:r>
      <w:r w:rsidRPr="00434A63">
        <w:rPr>
          <w:rFonts w:cs="Times New Roman"/>
          <w:lang w:val="lt-LT" w:bidi="ta-IN"/>
        </w:rPr>
        <w:tab/>
      </w:r>
      <w:r w:rsidR="00153232" w:rsidRPr="003C37F0">
        <w:rPr>
          <w:rFonts w:cs="Times New Roman"/>
          <w:lang w:val="lt-LT" w:bidi="ta-IN"/>
        </w:rPr>
        <w:t xml:space="preserve">nuomojamo nekilnojamojo daikto </w:t>
      </w:r>
      <w:r w:rsidR="00153232" w:rsidRPr="00DA586E">
        <w:rPr>
          <w:rFonts w:cs="Times New Roman"/>
          <w:lang w:val="lt-LT" w:bidi="ta-IN"/>
        </w:rPr>
        <w:t>(</w:t>
      </w:r>
      <w:proofErr w:type="spellStart"/>
      <w:r w:rsidR="00153232" w:rsidRPr="003C37F0">
        <w:rPr>
          <w:rFonts w:cs="Times New Roman"/>
          <w:lang w:val="lt-LT" w:bidi="ta-IN"/>
        </w:rPr>
        <w:t>p</w:t>
      </w:r>
      <w:r w:rsidR="00153232" w:rsidRPr="00DA586E">
        <w:rPr>
          <w:rFonts w:cs="Times New Roman"/>
          <w:lang w:val="lt-LT" w:bidi="ta-IN"/>
        </w:rPr>
        <w:t>atalpu</w:t>
      </w:r>
      <w:proofErr w:type="spellEnd"/>
      <w:r w:rsidR="00153232" w:rsidRPr="00DA586E">
        <w:rPr>
          <w:rFonts w:cs="Times New Roman"/>
          <w:lang w:val="lt-LT" w:bidi="ta-IN"/>
        </w:rPr>
        <w:t xml:space="preserve">̨) energinio naudingumo klasę </w:t>
      </w:r>
      <w:proofErr w:type="spellStart"/>
      <w:r w:rsidR="00153232" w:rsidRPr="00DA586E">
        <w:rPr>
          <w:rFonts w:cs="Times New Roman"/>
          <w:lang w:val="lt-LT" w:bidi="ta-IN"/>
        </w:rPr>
        <w:t>patvirtinančiu</w:t>
      </w:r>
      <w:proofErr w:type="spellEnd"/>
      <w:r w:rsidR="00153232" w:rsidRPr="00DA586E">
        <w:rPr>
          <w:rFonts w:cs="Times New Roman"/>
          <w:lang w:val="lt-LT" w:bidi="ta-IN"/>
        </w:rPr>
        <w:t>̨ dokumentų kopijos</w:t>
      </w:r>
      <w:r w:rsidR="00153232" w:rsidRPr="003C37F0">
        <w:rPr>
          <w:rFonts w:cs="Times New Roman"/>
          <w:lang w:val="lt-LT" w:bidi="ta-IN"/>
        </w:rPr>
        <w:t>;</w:t>
      </w:r>
    </w:p>
    <w:p w14:paraId="39C69A2B" w14:textId="32FF9EB9" w:rsidR="007E7AA8" w:rsidRPr="00434A63" w:rsidRDefault="00521B83" w:rsidP="007E7AA8">
      <w:pPr>
        <w:pStyle w:val="Body2"/>
        <w:ind w:firstLine="709"/>
        <w:rPr>
          <w:rFonts w:cs="Times New Roman"/>
          <w:lang w:val="lt-LT" w:bidi="ta-IN"/>
        </w:rPr>
      </w:pPr>
      <w:r w:rsidRPr="00434A63">
        <w:rPr>
          <w:rFonts w:cs="Times New Roman"/>
          <w:lang w:val="lt-LT" w:bidi="ta-IN"/>
        </w:rPr>
        <w:t>3.2.1.5.</w:t>
      </w:r>
      <w:r w:rsidR="00153232" w:rsidRPr="003C37F0">
        <w:rPr>
          <w:rFonts w:cs="Times New Roman"/>
          <w:lang w:val="lt-LT" w:bidi="ta-IN"/>
        </w:rPr>
        <w:t xml:space="preserve"> </w:t>
      </w:r>
      <w:r w:rsidR="00926D7D" w:rsidRPr="003C37F0">
        <w:rPr>
          <w:rFonts w:cs="Times New Roman"/>
          <w:lang w:val="lt-LT" w:bidi="ta-IN"/>
        </w:rPr>
        <w:tab/>
      </w:r>
      <w:r w:rsidR="006665B1" w:rsidRPr="00434A63">
        <w:rPr>
          <w:rFonts w:cs="Times New Roman"/>
          <w:lang w:val="lt-LT" w:bidi="ta-IN"/>
        </w:rPr>
        <w:t xml:space="preserve">siūlomų išsinuomoti patalpų planas, atitinkantis pirkimo sąlygų </w:t>
      </w:r>
      <w:r w:rsidR="006665B1" w:rsidRPr="003C37F0">
        <w:rPr>
          <w:rFonts w:cs="Times New Roman"/>
          <w:lang w:val="lt-LT" w:bidi="ta-IN"/>
        </w:rPr>
        <w:t xml:space="preserve">1 </w:t>
      </w:r>
      <w:r w:rsidR="006665B1" w:rsidRPr="00434A63">
        <w:rPr>
          <w:rFonts w:cs="Times New Roman"/>
          <w:lang w:val="lt-LT" w:bidi="ta-IN"/>
        </w:rPr>
        <w:t>priede „Techninė specifikacija“ nurodytus reikalavimus;</w:t>
      </w:r>
    </w:p>
    <w:p w14:paraId="51D149C1" w14:textId="3FB2F6A6" w:rsidR="00845A26"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Pr="00434A63">
        <w:rPr>
          <w:rFonts w:cs="Times New Roman"/>
          <w:lang w:val="lt-LT" w:bidi="ta-IN"/>
        </w:rPr>
        <w:t>.</w:t>
      </w:r>
      <w:r w:rsidRPr="003C37F0">
        <w:rPr>
          <w:rFonts w:cs="Times New Roman"/>
          <w:lang w:val="lt-LT" w:bidi="ta-IN"/>
        </w:rPr>
        <w:t>2.</w:t>
      </w:r>
      <w:r w:rsidR="00095F01" w:rsidRPr="00434A63">
        <w:rPr>
          <w:rFonts w:cs="Times New Roman"/>
          <w:lang w:val="lt-LT" w:bidi="ta-IN"/>
        </w:rPr>
        <w:t xml:space="preserve"> dokumentai, patvirtinantys, jog asmuo yra įgaliotas derėtis dėl nekilnojamojo turto (patalpų) nuomos</w:t>
      </w:r>
      <w:r w:rsidR="006E3E5E" w:rsidRPr="00434A63">
        <w:rPr>
          <w:rFonts w:cs="Times New Roman"/>
          <w:lang w:val="lt-LT" w:bidi="ta-IN"/>
        </w:rPr>
        <w:t>.</w:t>
      </w:r>
    </w:p>
    <w:p w14:paraId="412F984B" w14:textId="319990FF" w:rsidR="00095F01" w:rsidRPr="00434A63" w:rsidRDefault="00EE2658" w:rsidP="00095F01">
      <w:pPr>
        <w:pStyle w:val="Body2"/>
        <w:rPr>
          <w:rFonts w:cs="Times New Roman"/>
          <w:lang w:val="lt-LT" w:bidi="ta-IN"/>
        </w:rPr>
      </w:pPr>
      <w:r w:rsidRPr="00434A63">
        <w:rPr>
          <w:rFonts w:cs="Times New Roman"/>
          <w:lang w:val="lt-LT" w:bidi="ta-IN"/>
        </w:rPr>
        <w:tab/>
        <w:t xml:space="preserve">3.3. </w:t>
      </w:r>
      <w:r w:rsidR="00095F01" w:rsidRPr="00434A63">
        <w:rPr>
          <w:rFonts w:cs="Times New Roman"/>
          <w:lang w:val="lt-LT" w:bidi="ta-IN"/>
        </w:rPr>
        <w:t>Kandidato pasiūlymas bei kita korespondencija pateikiama lietuvių kalba. Jeigu pateikiami užsienio kalbomis surašyti dokumentai ar jų kopijos, kartu turi būti pateikti vertimų biuro patvirtinti dokumentų vertimai į lietuvių kalbą.</w:t>
      </w:r>
    </w:p>
    <w:p w14:paraId="59F24604" w14:textId="384A1DD4" w:rsidR="00095F01" w:rsidRPr="00434A63" w:rsidRDefault="00EE2658" w:rsidP="00095F01">
      <w:pPr>
        <w:pStyle w:val="Body2"/>
        <w:rPr>
          <w:rFonts w:cs="Times New Roman"/>
          <w:lang w:val="lt-LT" w:bidi="ta-IN"/>
        </w:rPr>
      </w:pPr>
      <w:r w:rsidRPr="00434A63">
        <w:rPr>
          <w:rFonts w:cs="Times New Roman"/>
          <w:lang w:val="lt-LT" w:bidi="ta-IN"/>
        </w:rPr>
        <w:tab/>
        <w:t xml:space="preserve">3.4. </w:t>
      </w:r>
      <w:r w:rsidR="00095F01" w:rsidRPr="00434A63">
        <w:rPr>
          <w:rFonts w:cs="Times New Roman"/>
          <w:lang w:val="lt-LT" w:bidi="ta-IN"/>
        </w:rPr>
        <w:t>Pateikdamas pasiūlymą, kandidatas sutinka su Sąlygų aprašu ir patvirtina, kad jo pasiūlyme pateikta informacija yra teisinga ir apima viską, ko reikia norint tinkamai įvykdyti pirkimo sutartį.</w:t>
      </w:r>
    </w:p>
    <w:p w14:paraId="3E750050" w14:textId="0D2E87C1" w:rsidR="00095F01" w:rsidRPr="00434A63" w:rsidRDefault="00EE2658" w:rsidP="00095F01">
      <w:pPr>
        <w:pStyle w:val="Body2"/>
        <w:rPr>
          <w:rFonts w:cs="Times New Roman"/>
          <w:lang w:val="lt-LT" w:bidi="ta-IN"/>
        </w:rPr>
      </w:pPr>
      <w:r w:rsidRPr="00434A63">
        <w:rPr>
          <w:rFonts w:cs="Times New Roman"/>
          <w:lang w:val="lt-LT" w:bidi="ta-IN"/>
        </w:rPr>
        <w:tab/>
        <w:t xml:space="preserve">3.5. </w:t>
      </w:r>
      <w:r w:rsidR="00095F01" w:rsidRPr="00434A63">
        <w:rPr>
          <w:rFonts w:cs="Times New Roman"/>
          <w:lang w:val="lt-LT" w:bidi="ta-IN"/>
        </w:rPr>
        <w:t xml:space="preserve">Kandidatai </w:t>
      </w:r>
      <w:r w:rsidR="00EB3694" w:rsidRPr="00434A63">
        <w:rPr>
          <w:rFonts w:cs="Times New Roman"/>
          <w:lang w:val="lt-LT" w:bidi="ta-IN"/>
        </w:rPr>
        <w:t>pasiūlym</w:t>
      </w:r>
      <w:r w:rsidR="00095F01" w:rsidRPr="00434A63">
        <w:rPr>
          <w:rFonts w:cs="Times New Roman"/>
          <w:lang w:val="lt-LT" w:bidi="ta-IN"/>
        </w:rPr>
        <w:t xml:space="preserve">e turi nurodyti, kokia </w:t>
      </w:r>
      <w:r w:rsidR="00EB3694" w:rsidRPr="00434A63">
        <w:rPr>
          <w:rFonts w:cs="Times New Roman"/>
          <w:lang w:val="lt-LT" w:bidi="ta-IN"/>
        </w:rPr>
        <w:t>pasiūlym</w:t>
      </w:r>
      <w:r w:rsidR="00095F01" w:rsidRPr="00434A63">
        <w:rPr>
          <w:rFonts w:cs="Times New Roman"/>
          <w:lang w:val="lt-LT" w:bidi="ta-IN"/>
        </w:rPr>
        <w:t xml:space="preserve">e pateikta informacija yra konfidenciali, jei tokia yra. </w:t>
      </w:r>
      <w:r w:rsidR="006D0B6E" w:rsidRPr="00434A63">
        <w:rPr>
          <w:rFonts w:cs="Times New Roman"/>
          <w:lang w:val="lt-LT" w:bidi="ta-IN"/>
        </w:rPr>
        <w:t xml:space="preserve">Pasiūlyme nurodyta nekilnojamojo daikto </w:t>
      </w:r>
      <w:r w:rsidR="00236E37">
        <w:rPr>
          <w:rFonts w:cs="Times New Roman"/>
          <w:lang w:val="lt-LT" w:bidi="ta-IN"/>
        </w:rPr>
        <w:t xml:space="preserve">nuomos </w:t>
      </w:r>
      <w:r w:rsidR="006D0B6E" w:rsidRPr="00434A63">
        <w:rPr>
          <w:rFonts w:cs="Times New Roman"/>
          <w:lang w:val="lt-LT" w:bidi="ta-IN"/>
        </w:rPr>
        <w:t xml:space="preserve">kaina negali būti konfidenciali. </w:t>
      </w:r>
      <w:r w:rsidR="00095F01" w:rsidRPr="00434A63">
        <w:rPr>
          <w:rFonts w:cs="Times New Roman"/>
          <w:lang w:val="lt-LT" w:bidi="ta-IN"/>
        </w:rPr>
        <w:t>Konfidencialius dokumentus kandidatas nurodo pasiūlymo formoje.</w:t>
      </w:r>
      <w:r w:rsidR="006D0B6E" w:rsidRPr="00434A63">
        <w:rPr>
          <w:rFonts w:cs="Times New Roman"/>
          <w:lang w:val="lt-LT" w:bidi="ta-IN"/>
        </w:rPr>
        <w:t xml:space="preserve"> Pirkimo komisija ir jos nariai arba už pirkimo vykdymą atsakingas asmuo, negali suteikti tretiesiems asmenims tos informacijos apie pateiktus pasiūlymus ir parduodamų nekilnojamųjų daiktų dokumentus, kurią </w:t>
      </w:r>
      <w:r w:rsidR="00077FBC" w:rsidRPr="00434A63">
        <w:rPr>
          <w:rFonts w:cs="Times New Roman"/>
          <w:lang w:val="lt-LT" w:bidi="ta-IN"/>
        </w:rPr>
        <w:t>K</w:t>
      </w:r>
      <w:r w:rsidR="006D0B6E" w:rsidRPr="00434A63">
        <w:rPr>
          <w:rFonts w:cs="Times New Roman"/>
          <w:lang w:val="lt-LT" w:bidi="ta-IN"/>
        </w:rPr>
        <w:t>andidatas nurodė kaip konfidencialią, išskyrus pirkimo sutarties kainą, arba informacijos, kurios atskleidimas pažeistų Lietuvos Respublikos teisės aktuose nustatytus informacijos apsaugos reikalavimus.</w:t>
      </w:r>
    </w:p>
    <w:p w14:paraId="0B1840C7" w14:textId="77777777" w:rsidR="00434A63" w:rsidRPr="00434A63" w:rsidRDefault="006D0B6E" w:rsidP="00434A63">
      <w:pPr>
        <w:pStyle w:val="Body2"/>
        <w:rPr>
          <w:rFonts w:cs="Times New Roman"/>
          <w:lang w:val="lt-LT" w:bidi="ta-IN"/>
        </w:rPr>
      </w:pPr>
      <w:r w:rsidRPr="00434A63">
        <w:rPr>
          <w:rFonts w:cs="Times New Roman"/>
          <w:lang w:val="lt-LT" w:bidi="ta-IN"/>
        </w:rPr>
        <w:tab/>
        <w:t>3.</w:t>
      </w:r>
      <w:r w:rsidRPr="003C37F0">
        <w:rPr>
          <w:rFonts w:cs="Times New Roman"/>
          <w:lang w:val="fr-FR" w:bidi="ta-IN"/>
        </w:rPr>
        <w:t>6</w:t>
      </w:r>
      <w:r w:rsidRPr="00434A63">
        <w:rPr>
          <w:rFonts w:cs="Times New Roman"/>
          <w:lang w:val="lt-LT" w:bidi="ta-IN"/>
        </w:rPr>
        <w:t xml:space="preserve">. </w:t>
      </w:r>
      <w:r w:rsidR="00EB3694" w:rsidRPr="00434A63">
        <w:rPr>
          <w:rFonts w:cs="Times New Roman"/>
          <w:lang w:val="lt-LT" w:bidi="ta-IN"/>
        </w:rPr>
        <w:t>Pasiūlym</w:t>
      </w:r>
      <w:r w:rsidR="00095F01" w:rsidRPr="00434A63">
        <w:rPr>
          <w:rFonts w:cs="Times New Roman"/>
          <w:lang w:val="lt-LT" w:bidi="ta-IN"/>
        </w:rPr>
        <w:t>a</w:t>
      </w:r>
      <w:r w:rsidR="00EB3694" w:rsidRPr="00434A63">
        <w:rPr>
          <w:rFonts w:cs="Times New Roman"/>
          <w:lang w:val="lt-LT" w:bidi="ta-IN"/>
        </w:rPr>
        <w:t>s</w:t>
      </w:r>
      <w:r w:rsidR="00095F01" w:rsidRPr="00434A63">
        <w:rPr>
          <w:rFonts w:cs="Times New Roman"/>
          <w:lang w:val="lt-LT" w:bidi="ta-IN"/>
        </w:rPr>
        <w:t xml:space="preserve"> turi galioti </w:t>
      </w:r>
      <w:r w:rsidRPr="00434A63">
        <w:rPr>
          <w:rFonts w:cs="Times New Roman"/>
          <w:lang w:val="lt-LT" w:bidi="ta-IN"/>
        </w:rPr>
        <w:t>90</w:t>
      </w:r>
      <w:r w:rsidR="00095F01" w:rsidRPr="00434A63">
        <w:rPr>
          <w:rFonts w:cs="Times New Roman"/>
          <w:lang w:val="lt-LT" w:bidi="ta-IN"/>
        </w:rPr>
        <w:t xml:space="preserve"> (</w:t>
      </w:r>
      <w:r w:rsidRPr="00434A63">
        <w:rPr>
          <w:rFonts w:cs="Times New Roman"/>
          <w:lang w:val="lt-LT" w:bidi="ta-IN"/>
        </w:rPr>
        <w:t>devyniasdešimt</w:t>
      </w:r>
      <w:r w:rsidR="00095F01" w:rsidRPr="00434A63">
        <w:rPr>
          <w:rFonts w:cs="Times New Roman"/>
          <w:lang w:val="lt-LT" w:bidi="ta-IN"/>
        </w:rPr>
        <w:t xml:space="preserve">) dienų. Jeigu </w:t>
      </w:r>
      <w:r w:rsidR="00EB3694" w:rsidRPr="00434A63">
        <w:rPr>
          <w:rFonts w:cs="Times New Roman"/>
          <w:lang w:val="lt-LT" w:bidi="ta-IN"/>
        </w:rPr>
        <w:t>pasiūlym</w:t>
      </w:r>
      <w:r w:rsidR="00095F01" w:rsidRPr="00434A63">
        <w:rPr>
          <w:rFonts w:cs="Times New Roman"/>
          <w:lang w:val="lt-LT" w:bidi="ta-IN"/>
        </w:rPr>
        <w:t xml:space="preserve">e nenurodytas jos galiojimo laikas, laikoma, kad ji galioja tiek, kiek numatyta pirkimo dokumentuose. </w:t>
      </w:r>
      <w:r w:rsidR="00EB3694" w:rsidRPr="00434A63">
        <w:rPr>
          <w:rFonts w:cs="Times New Roman"/>
          <w:lang w:val="lt-LT" w:bidi="ta-IN"/>
        </w:rPr>
        <w:t>Pasiūlym</w:t>
      </w:r>
      <w:r w:rsidR="00095F01" w:rsidRPr="00434A63">
        <w:rPr>
          <w:rFonts w:cs="Times New Roman"/>
          <w:lang w:val="lt-LT" w:bidi="ta-IN"/>
        </w:rPr>
        <w:t xml:space="preserve">ų galiojimo laikotarpiui nepasibaigus, </w:t>
      </w:r>
      <w:r w:rsidRPr="00434A63">
        <w:rPr>
          <w:rFonts w:cs="Times New Roman"/>
          <w:lang w:val="lt-LT" w:bidi="ta-IN"/>
        </w:rPr>
        <w:t>perkančioji organizacija</w:t>
      </w:r>
      <w:r w:rsidR="00095F01" w:rsidRPr="00434A63">
        <w:rPr>
          <w:rFonts w:cs="Times New Roman"/>
          <w:lang w:val="lt-LT" w:bidi="ta-IN"/>
        </w:rPr>
        <w:t xml:space="preserve"> gali prašyti, kad kandidatai pratęstų </w:t>
      </w:r>
      <w:r w:rsidR="00EB3694" w:rsidRPr="00434A63">
        <w:rPr>
          <w:rFonts w:cs="Times New Roman"/>
          <w:lang w:val="lt-LT" w:bidi="ta-IN"/>
        </w:rPr>
        <w:t>pasiūlym</w:t>
      </w:r>
      <w:r w:rsidR="00095F01" w:rsidRPr="00434A63">
        <w:rPr>
          <w:rFonts w:cs="Times New Roman"/>
          <w:lang w:val="lt-LT" w:bidi="ta-IN"/>
        </w:rPr>
        <w:t xml:space="preserve">ų galiojimą iki konkrečiai nurodyto laiko, pranešdama apie tai visiems kandidatams. Jei kandidatas iki nustatytos datos neatsako į prašymą pratęsti </w:t>
      </w:r>
      <w:r w:rsidR="00EB3694" w:rsidRPr="00434A63">
        <w:rPr>
          <w:rFonts w:cs="Times New Roman"/>
          <w:lang w:val="lt-LT" w:bidi="ta-IN"/>
        </w:rPr>
        <w:t>pasiūlym</w:t>
      </w:r>
      <w:r w:rsidR="00095F01" w:rsidRPr="00434A63">
        <w:rPr>
          <w:rFonts w:cs="Times New Roman"/>
          <w:lang w:val="lt-LT" w:bidi="ta-IN"/>
        </w:rPr>
        <w:t xml:space="preserve">o galiojimą, laikoma, kad jis atmetė prašymą pratęsti </w:t>
      </w:r>
      <w:r w:rsidR="00EB3694" w:rsidRPr="00434A63">
        <w:rPr>
          <w:rFonts w:cs="Times New Roman"/>
          <w:lang w:val="lt-LT" w:bidi="ta-IN"/>
        </w:rPr>
        <w:t>pasiūlym</w:t>
      </w:r>
      <w:r w:rsidR="00095F01" w:rsidRPr="00434A63">
        <w:rPr>
          <w:rFonts w:cs="Times New Roman"/>
          <w:lang w:val="lt-LT" w:bidi="ta-IN"/>
        </w:rPr>
        <w:t xml:space="preserve">o galiojimo terminą. Bet kokiu atveju </w:t>
      </w:r>
      <w:r w:rsidR="00EB3694" w:rsidRPr="00434A63">
        <w:rPr>
          <w:rFonts w:cs="Times New Roman"/>
          <w:lang w:val="lt-LT" w:bidi="ta-IN"/>
        </w:rPr>
        <w:t>pasiūlym</w:t>
      </w:r>
      <w:r w:rsidR="00095F01" w:rsidRPr="00434A63">
        <w:rPr>
          <w:rFonts w:cs="Times New Roman"/>
          <w:lang w:val="lt-LT" w:bidi="ta-IN"/>
        </w:rPr>
        <w:t xml:space="preserve">o galiojimo termino pratęsimas nesuteikia teisės kandidatui pakeisti </w:t>
      </w:r>
      <w:r w:rsidR="00EB3694" w:rsidRPr="00434A63">
        <w:rPr>
          <w:rFonts w:cs="Times New Roman"/>
          <w:lang w:val="lt-LT" w:bidi="ta-IN"/>
        </w:rPr>
        <w:t>pasiūlym</w:t>
      </w:r>
      <w:r w:rsidR="00095F01" w:rsidRPr="00434A63">
        <w:rPr>
          <w:rFonts w:cs="Times New Roman"/>
          <w:lang w:val="lt-LT" w:bidi="ta-IN"/>
        </w:rPr>
        <w:t>o turinio.</w:t>
      </w:r>
    </w:p>
    <w:p w14:paraId="23C71A2A" w14:textId="77777777" w:rsidR="001830A0" w:rsidRDefault="00EB3694" w:rsidP="00112B2F">
      <w:pPr>
        <w:pStyle w:val="Body2"/>
        <w:ind w:firstLine="709"/>
        <w:rPr>
          <w:rFonts w:cs="Times New Roman"/>
          <w:lang w:val="lt-LT" w:bidi="ta-IN"/>
        </w:rPr>
      </w:pPr>
      <w:r w:rsidRPr="00434A63">
        <w:rPr>
          <w:rFonts w:cs="Times New Roman"/>
          <w:lang w:val="lt-LT" w:bidi="ta-IN"/>
        </w:rPr>
        <w:t>3.</w:t>
      </w:r>
      <w:r w:rsidRPr="003C37F0">
        <w:rPr>
          <w:rFonts w:cs="Times New Roman"/>
          <w:lang w:val="lt-LT" w:bidi="ta-IN"/>
        </w:rPr>
        <w:t>7</w:t>
      </w:r>
      <w:r w:rsidRPr="00434A63">
        <w:rPr>
          <w:rFonts w:cs="Times New Roman"/>
          <w:lang w:val="lt-LT" w:bidi="ta-IN"/>
        </w:rPr>
        <w:t xml:space="preserve">. </w:t>
      </w:r>
      <w:r w:rsidR="00744AF7" w:rsidRPr="00434A63">
        <w:rPr>
          <w:rFonts w:cs="Times New Roman"/>
          <w:lang w:val="lt-LT" w:bidi="ta-IN"/>
        </w:rPr>
        <w:t xml:space="preserve">Pasiūlymai užklijuotuose vokuose turi būti pateikti adresu </w:t>
      </w:r>
      <w:r w:rsidR="000E0EDF" w:rsidRPr="00434A63">
        <w:rPr>
          <w:rFonts w:cs="Times New Roman"/>
          <w:lang w:val="lt-LT" w:bidi="ta-IN"/>
        </w:rPr>
        <w:t>Kosciuškos</w:t>
      </w:r>
      <w:r w:rsidR="00744AF7" w:rsidRPr="00434A63">
        <w:rPr>
          <w:rFonts w:cs="Times New Roman"/>
          <w:lang w:val="lt-LT" w:bidi="ta-IN"/>
        </w:rPr>
        <w:t xml:space="preserve"> g. 3, Vilniuje, arba siunčiami paštu adresu</w:t>
      </w:r>
      <w:r w:rsidR="000E0EDF" w:rsidRPr="00434A63">
        <w:rPr>
          <w:rFonts w:cs="Times New Roman"/>
          <w:lang w:val="lt-LT" w:bidi="ta-IN"/>
        </w:rPr>
        <w:t xml:space="preserve">: Lietuvos nacionaliniam muziejui, Arsenalo g. </w:t>
      </w:r>
      <w:r w:rsidR="000E0EDF" w:rsidRPr="003C37F0">
        <w:rPr>
          <w:rFonts w:cs="Times New Roman"/>
          <w:lang w:val="lt-LT" w:bidi="ta-IN"/>
        </w:rPr>
        <w:t xml:space="preserve">1, Vilnius, </w:t>
      </w:r>
      <w:r w:rsidR="00744AF7" w:rsidRPr="00434A63">
        <w:rPr>
          <w:rFonts w:cs="Times New Roman"/>
          <w:lang w:val="lt-LT" w:bidi="ta-IN"/>
        </w:rPr>
        <w:t xml:space="preserve"> </w:t>
      </w:r>
    </w:p>
    <w:p w14:paraId="5FE599DD" w14:textId="45197544" w:rsidR="00112B2F" w:rsidRPr="00DA586E" w:rsidRDefault="00F43F90" w:rsidP="00112B2F">
      <w:pPr>
        <w:pStyle w:val="Body2"/>
        <w:ind w:firstLine="709"/>
        <w:rPr>
          <w:rFonts w:cs="Times New Roman"/>
          <w:lang w:val="lt-LT" w:bidi="ta-IN"/>
        </w:rPr>
      </w:pPr>
      <w:r w:rsidRPr="00434A63">
        <w:rPr>
          <w:rFonts w:cs="Times New Roman"/>
          <w:lang w:val="lt-LT"/>
        </w:rPr>
        <w:t xml:space="preserve">iki </w:t>
      </w:r>
      <w:r w:rsidR="001830A0">
        <w:rPr>
          <w:rFonts w:cs="Times New Roman"/>
          <w:lang w:val="lt-LT"/>
        </w:rPr>
        <w:t xml:space="preserve"> </w:t>
      </w:r>
      <w:r w:rsidRPr="00DD513C">
        <w:rPr>
          <w:rFonts w:cs="Times New Roman"/>
          <w:b/>
          <w:bCs/>
          <w:lang w:val="lt-LT"/>
        </w:rPr>
        <w:t>202</w:t>
      </w:r>
      <w:r w:rsidR="000467E5">
        <w:rPr>
          <w:rFonts w:cs="Times New Roman"/>
          <w:b/>
          <w:bCs/>
          <w:lang w:val="lt-LT"/>
        </w:rPr>
        <w:t>6</w:t>
      </w:r>
      <w:r w:rsidRPr="00DD513C">
        <w:rPr>
          <w:rFonts w:cs="Times New Roman"/>
          <w:b/>
          <w:bCs/>
          <w:lang w:val="lt-LT"/>
        </w:rPr>
        <w:t xml:space="preserve"> m. </w:t>
      </w:r>
      <w:r w:rsidR="00236E37" w:rsidRPr="00DD513C">
        <w:rPr>
          <w:rFonts w:cs="Times New Roman"/>
          <w:b/>
          <w:bCs/>
          <w:lang w:val="lt-LT"/>
        </w:rPr>
        <w:t xml:space="preserve"> </w:t>
      </w:r>
      <w:r w:rsidR="000467E5">
        <w:rPr>
          <w:rFonts w:cs="Times New Roman"/>
          <w:b/>
          <w:bCs/>
          <w:lang w:val="lt-LT"/>
        </w:rPr>
        <w:t>sausio</w:t>
      </w:r>
      <w:r w:rsidR="00236E37" w:rsidRPr="00DD513C">
        <w:rPr>
          <w:rFonts w:cs="Times New Roman"/>
          <w:b/>
          <w:bCs/>
          <w:lang w:val="lt-LT"/>
        </w:rPr>
        <w:t xml:space="preserve"> </w:t>
      </w:r>
      <w:r w:rsidR="00B107C3">
        <w:rPr>
          <w:rFonts w:cs="Times New Roman"/>
          <w:b/>
          <w:bCs/>
          <w:lang w:val="lt-LT"/>
        </w:rPr>
        <w:t>7</w:t>
      </w:r>
      <w:r w:rsidR="001830A0">
        <w:rPr>
          <w:rFonts w:cs="Times New Roman"/>
          <w:b/>
          <w:bCs/>
          <w:lang w:val="lt-LT"/>
        </w:rPr>
        <w:t xml:space="preserve"> </w:t>
      </w:r>
      <w:r w:rsidRPr="00DD513C">
        <w:rPr>
          <w:rFonts w:cs="Times New Roman"/>
          <w:b/>
          <w:bCs/>
          <w:lang w:val="lt-LT"/>
        </w:rPr>
        <w:t>d.</w:t>
      </w:r>
      <w:r w:rsidRPr="00434A63">
        <w:rPr>
          <w:rFonts w:cs="Times New Roman"/>
          <w:lang w:val="lt-LT"/>
        </w:rPr>
        <w:t xml:space="preserve"> 10.00 val</w:t>
      </w:r>
      <w:r w:rsidR="00744AF7" w:rsidRPr="00434A63">
        <w:rPr>
          <w:rFonts w:cs="Times New Roman"/>
          <w:lang w:val="lt-LT" w:bidi="ta-IN"/>
        </w:rPr>
        <w:t>.</w:t>
      </w:r>
      <w:r w:rsidR="00B2112F" w:rsidRPr="00434A63">
        <w:rPr>
          <w:rFonts w:cs="Times New Roman"/>
          <w:lang w:val="lt-LT" w:bidi="ta-IN"/>
        </w:rPr>
        <w:t xml:space="preserve"> </w:t>
      </w:r>
      <w:r w:rsidR="00B2112F" w:rsidRPr="00DA586E">
        <w:rPr>
          <w:rFonts w:cs="Times New Roman"/>
          <w:lang w:val="lt-LT" w:bidi="ta-IN"/>
        </w:rPr>
        <w:t xml:space="preserve">Ant voko turi </w:t>
      </w:r>
      <w:proofErr w:type="spellStart"/>
      <w:r w:rsidR="00B2112F" w:rsidRPr="00DA586E">
        <w:rPr>
          <w:rFonts w:cs="Times New Roman"/>
          <w:lang w:val="lt-LT" w:bidi="ta-IN"/>
        </w:rPr>
        <w:t>būti</w:t>
      </w:r>
      <w:proofErr w:type="spellEnd"/>
      <w:r w:rsidR="00B2112F" w:rsidRPr="00DA586E">
        <w:rPr>
          <w:rFonts w:cs="Times New Roman"/>
          <w:lang w:val="lt-LT" w:bidi="ta-IN"/>
        </w:rPr>
        <w:t xml:space="preserve"> </w:t>
      </w:r>
      <w:proofErr w:type="spellStart"/>
      <w:r w:rsidR="00B2112F" w:rsidRPr="00DA586E">
        <w:rPr>
          <w:rFonts w:cs="Times New Roman"/>
          <w:lang w:val="lt-LT" w:bidi="ta-IN"/>
        </w:rPr>
        <w:t>užrašyta</w:t>
      </w:r>
      <w:proofErr w:type="spellEnd"/>
      <w:r w:rsidR="00B2112F" w:rsidRPr="00DA586E">
        <w:rPr>
          <w:rFonts w:cs="Times New Roman"/>
          <w:lang w:val="lt-LT" w:bidi="ta-IN"/>
        </w:rPr>
        <w:t xml:space="preserve">: „PATALPŲ NUOMOS </w:t>
      </w:r>
      <w:r w:rsidR="00B2112F" w:rsidRPr="00DD513C">
        <w:rPr>
          <w:rFonts w:cs="Times New Roman"/>
          <w:b/>
          <w:bCs/>
          <w:lang w:val="lt-LT" w:bidi="ta-IN"/>
        </w:rPr>
        <w:t>SKELBIAMŲ</w:t>
      </w:r>
      <w:r w:rsidR="00B2112F" w:rsidRPr="00DA586E">
        <w:rPr>
          <w:rFonts w:cs="Times New Roman"/>
          <w:lang w:val="lt-LT" w:bidi="ta-IN"/>
        </w:rPr>
        <w:t xml:space="preserve"> DERYBŲ BŪDU PIRKIMUI“, Kandidato pavadinimas, </w:t>
      </w:r>
      <w:proofErr w:type="spellStart"/>
      <w:r w:rsidR="00B2112F" w:rsidRPr="00DA586E">
        <w:rPr>
          <w:rFonts w:cs="Times New Roman"/>
          <w:lang w:val="lt-LT" w:bidi="ta-IN"/>
        </w:rPr>
        <w:t>užrašas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Neatplėšti</w:t>
      </w:r>
      <w:proofErr w:type="spellEnd"/>
      <w:r w:rsidR="00B2112F" w:rsidRPr="00DA586E">
        <w:rPr>
          <w:rFonts w:cs="Times New Roman"/>
          <w:lang w:val="lt-LT" w:bidi="ta-IN"/>
        </w:rPr>
        <w:t xml:space="preserve"> </w:t>
      </w:r>
      <w:r w:rsidRPr="00434A63">
        <w:rPr>
          <w:rFonts w:cs="Times New Roman"/>
          <w:lang w:val="lt-LT"/>
        </w:rPr>
        <w:t>iki 202</w:t>
      </w:r>
      <w:r w:rsidR="000467E5">
        <w:rPr>
          <w:rFonts w:cs="Times New Roman"/>
          <w:lang w:val="lt-LT"/>
        </w:rPr>
        <w:t>6</w:t>
      </w:r>
      <w:r w:rsidR="00236E37">
        <w:rPr>
          <w:rFonts w:cs="Times New Roman"/>
          <w:lang w:val="lt-LT"/>
        </w:rPr>
        <w:t xml:space="preserve"> </w:t>
      </w:r>
      <w:r w:rsidRPr="00434A63">
        <w:rPr>
          <w:rFonts w:cs="Times New Roman"/>
          <w:lang w:val="lt-LT"/>
        </w:rPr>
        <w:t xml:space="preserve"> m. </w:t>
      </w:r>
      <w:r w:rsidR="00236E37">
        <w:rPr>
          <w:rFonts w:cs="Times New Roman"/>
          <w:lang w:val="lt-LT"/>
        </w:rPr>
        <w:t xml:space="preserve">         </w:t>
      </w:r>
      <w:r w:rsidR="000467E5">
        <w:rPr>
          <w:rFonts w:cs="Times New Roman"/>
          <w:lang w:val="lt-LT"/>
        </w:rPr>
        <w:t>sausio</w:t>
      </w:r>
      <w:r w:rsidR="001830A0">
        <w:rPr>
          <w:rFonts w:cs="Times New Roman"/>
          <w:lang w:val="lt-LT"/>
        </w:rPr>
        <w:t xml:space="preserve"> </w:t>
      </w:r>
      <w:r w:rsidR="00B107C3">
        <w:rPr>
          <w:rFonts w:cs="Times New Roman"/>
          <w:lang w:val="lt-LT"/>
        </w:rPr>
        <w:t>7</w:t>
      </w:r>
      <w:r w:rsidR="001830A0">
        <w:rPr>
          <w:rFonts w:cs="Times New Roman"/>
          <w:lang w:val="lt-LT"/>
        </w:rPr>
        <w:t xml:space="preserve"> </w:t>
      </w:r>
      <w:r w:rsidRPr="00434A63">
        <w:rPr>
          <w:rFonts w:cs="Times New Roman"/>
          <w:lang w:val="lt-LT"/>
        </w:rPr>
        <w:t>d. 10.00 val</w:t>
      </w:r>
      <w:r w:rsidRPr="003C37F0">
        <w:rPr>
          <w:rFonts w:cs="Times New Roman"/>
          <w:lang w:val="lt-LT" w:bidi="ta-IN"/>
        </w:rPr>
        <w:t>.</w:t>
      </w:r>
      <w:r w:rsidR="00B2112F" w:rsidRPr="00DA586E">
        <w:rPr>
          <w:rFonts w:cs="Times New Roman"/>
          <w:lang w:val="lt-LT" w:bidi="ta-IN"/>
        </w:rPr>
        <w:t>“.</w:t>
      </w:r>
    </w:p>
    <w:p w14:paraId="427ACD5C" w14:textId="667B6844" w:rsidR="00744AF7" w:rsidRPr="00DA586E" w:rsidRDefault="00434A63" w:rsidP="00434A63">
      <w:pPr>
        <w:pStyle w:val="Body2"/>
        <w:ind w:firstLine="720"/>
        <w:rPr>
          <w:rFonts w:cs="Times New Roman"/>
          <w:lang w:val="lt-LT" w:bidi="ta-IN"/>
        </w:rPr>
      </w:pPr>
      <w:r w:rsidRPr="003C37F0">
        <w:rPr>
          <w:rFonts w:cs="Times New Roman"/>
          <w:lang w:val="lt-LT" w:bidi="ta-IN"/>
        </w:rPr>
        <w:t xml:space="preserve">3.8. </w:t>
      </w:r>
      <w:proofErr w:type="spellStart"/>
      <w:r w:rsidR="00B2112F" w:rsidRPr="00DA586E">
        <w:rPr>
          <w:rFonts w:cs="Times New Roman"/>
          <w:lang w:val="lt-LT" w:bidi="ta-IN"/>
        </w:rPr>
        <w:t>Perkančioji</w:t>
      </w:r>
      <w:proofErr w:type="spellEnd"/>
      <w:r w:rsidR="00B2112F" w:rsidRPr="00DA586E">
        <w:rPr>
          <w:rFonts w:cs="Times New Roman"/>
          <w:lang w:val="lt-LT" w:bidi="ta-IN"/>
        </w:rPr>
        <w:t xml:space="preserve"> organizacija neatsako </w:t>
      </w:r>
      <w:proofErr w:type="spellStart"/>
      <w:r w:rsidR="00B2112F" w:rsidRPr="00DA586E">
        <w:rPr>
          <w:rFonts w:cs="Times New Roman"/>
          <w:lang w:val="lt-LT" w:bidi="ta-IN"/>
        </w:rPr>
        <w:t>uz</w:t>
      </w:r>
      <w:proofErr w:type="spellEnd"/>
      <w:r w:rsidR="00B2112F" w:rsidRPr="00DA586E">
        <w:rPr>
          <w:rFonts w:cs="Times New Roman"/>
          <w:lang w:val="lt-LT" w:bidi="ta-IN"/>
        </w:rPr>
        <w:t xml:space="preserve">̌ </w:t>
      </w:r>
      <w:proofErr w:type="spellStart"/>
      <w:r w:rsidR="00B2112F" w:rsidRPr="00DA586E">
        <w:rPr>
          <w:rFonts w:cs="Times New Roman"/>
          <w:lang w:val="lt-LT" w:bidi="ta-IN"/>
        </w:rPr>
        <w:t>pašto</w:t>
      </w:r>
      <w:proofErr w:type="spellEnd"/>
      <w:r w:rsidR="00B2112F" w:rsidRPr="00DA586E">
        <w:rPr>
          <w:rFonts w:cs="Times New Roman"/>
          <w:lang w:val="lt-LT" w:bidi="ta-IN"/>
        </w:rPr>
        <w:t xml:space="preserve"> </w:t>
      </w:r>
      <w:proofErr w:type="spellStart"/>
      <w:r w:rsidR="00B2112F" w:rsidRPr="00DA586E">
        <w:rPr>
          <w:rFonts w:cs="Times New Roman"/>
          <w:lang w:val="lt-LT" w:bidi="ta-IN"/>
        </w:rPr>
        <w:t>vėlavimus</w:t>
      </w:r>
      <w:proofErr w:type="spellEnd"/>
      <w:r w:rsidR="00B2112F" w:rsidRPr="00DA586E">
        <w:rPr>
          <w:rFonts w:cs="Times New Roman"/>
          <w:lang w:val="lt-LT" w:bidi="ta-IN"/>
        </w:rPr>
        <w:t xml:space="preserve"> ar kitus nenumatytus atvejus, </w:t>
      </w:r>
      <w:proofErr w:type="spellStart"/>
      <w:r w:rsidR="00B2112F" w:rsidRPr="00DA586E">
        <w:rPr>
          <w:rFonts w:cs="Times New Roman"/>
          <w:lang w:val="lt-LT" w:bidi="ta-IN"/>
        </w:rPr>
        <w:t>dėl</w:t>
      </w:r>
      <w:proofErr w:type="spellEnd"/>
      <w:r w:rsidR="00B2112F" w:rsidRPr="00DA586E">
        <w:rPr>
          <w:rFonts w:cs="Times New Roman"/>
          <w:lang w:val="lt-LT" w:bidi="ta-IN"/>
        </w:rPr>
        <w:t xml:space="preserve"> kurių </w:t>
      </w:r>
      <w:proofErr w:type="spellStart"/>
      <w:r w:rsidR="00B2112F" w:rsidRPr="00DA586E">
        <w:rPr>
          <w:rFonts w:cs="Times New Roman"/>
          <w:lang w:val="lt-LT" w:bidi="ta-IN"/>
        </w:rPr>
        <w:t>pasiūlymai</w:t>
      </w:r>
      <w:proofErr w:type="spellEnd"/>
      <w:r w:rsidR="00B2112F" w:rsidRPr="00DA586E">
        <w:rPr>
          <w:rFonts w:cs="Times New Roman"/>
          <w:lang w:val="lt-LT" w:bidi="ta-IN"/>
        </w:rPr>
        <w:t xml:space="preserve"> nebuvo gauti ar gauti </w:t>
      </w:r>
      <w:proofErr w:type="spellStart"/>
      <w:r w:rsidR="00B2112F" w:rsidRPr="00DA586E">
        <w:rPr>
          <w:rFonts w:cs="Times New Roman"/>
          <w:lang w:val="lt-LT" w:bidi="ta-IN"/>
        </w:rPr>
        <w:t>pavėluotai</w:t>
      </w:r>
      <w:proofErr w:type="spellEnd"/>
      <w:r w:rsidR="00B2112F" w:rsidRPr="00DA586E">
        <w:rPr>
          <w:rFonts w:cs="Times New Roman"/>
          <w:lang w:val="lt-LT" w:bidi="ta-IN"/>
        </w:rPr>
        <w:t xml:space="preserve">. </w:t>
      </w:r>
      <w:proofErr w:type="spellStart"/>
      <w:r w:rsidR="00B2112F" w:rsidRPr="00DA586E">
        <w:rPr>
          <w:rFonts w:cs="Times New Roman"/>
          <w:lang w:val="lt-LT" w:bidi="ta-IN"/>
        </w:rPr>
        <w:t>Pavėluotai</w:t>
      </w:r>
      <w:proofErr w:type="spellEnd"/>
      <w:r w:rsidR="00B2112F" w:rsidRPr="00DA586E">
        <w:rPr>
          <w:rFonts w:cs="Times New Roman"/>
          <w:lang w:val="lt-LT" w:bidi="ta-IN"/>
        </w:rPr>
        <w:t xml:space="preserve"> gauti </w:t>
      </w:r>
      <w:proofErr w:type="spellStart"/>
      <w:r w:rsidR="00B2112F" w:rsidRPr="00DA586E">
        <w:rPr>
          <w:rFonts w:cs="Times New Roman"/>
          <w:lang w:val="lt-LT" w:bidi="ta-IN"/>
        </w:rPr>
        <w:t>pasiūlymai</w:t>
      </w:r>
      <w:proofErr w:type="spellEnd"/>
      <w:r w:rsidR="00B2112F" w:rsidRPr="00DA586E">
        <w:rPr>
          <w:rFonts w:cs="Times New Roman"/>
          <w:lang w:val="lt-LT" w:bidi="ta-IN"/>
        </w:rPr>
        <w:t xml:space="preserve"> </w:t>
      </w:r>
      <w:proofErr w:type="spellStart"/>
      <w:r w:rsidR="00B2112F" w:rsidRPr="00DA586E">
        <w:rPr>
          <w:rFonts w:cs="Times New Roman"/>
          <w:lang w:val="lt-LT" w:bidi="ta-IN"/>
        </w:rPr>
        <w:t>grąžinami</w:t>
      </w:r>
      <w:proofErr w:type="spellEnd"/>
      <w:r w:rsidR="00B2112F" w:rsidRPr="00DA586E">
        <w:rPr>
          <w:rFonts w:cs="Times New Roman"/>
          <w:lang w:val="lt-LT" w:bidi="ta-IN"/>
        </w:rPr>
        <w:t xml:space="preserve"> Kandidatams registruotu </w:t>
      </w:r>
      <w:proofErr w:type="spellStart"/>
      <w:r w:rsidR="00B2112F" w:rsidRPr="00DA586E">
        <w:rPr>
          <w:rFonts w:cs="Times New Roman"/>
          <w:lang w:val="lt-LT" w:bidi="ta-IN"/>
        </w:rPr>
        <w:t>laišku</w:t>
      </w:r>
      <w:proofErr w:type="spellEnd"/>
      <w:r w:rsidR="00B2112F" w:rsidRPr="00DA586E">
        <w:rPr>
          <w:rFonts w:cs="Times New Roman"/>
          <w:lang w:val="lt-LT" w:bidi="ta-IN"/>
        </w:rPr>
        <w:t xml:space="preserve">. </w:t>
      </w:r>
    </w:p>
    <w:p w14:paraId="2A9124CC" w14:textId="0C3B070C" w:rsidR="00A513EA" w:rsidRPr="00DA586E" w:rsidRDefault="00EB3694" w:rsidP="00095F01">
      <w:pPr>
        <w:pStyle w:val="Body2"/>
        <w:rPr>
          <w:rFonts w:cs="Times New Roman"/>
          <w:lang w:val="lt-LT" w:bidi="ta-IN"/>
        </w:rPr>
      </w:pPr>
      <w:r w:rsidRPr="00434A63">
        <w:rPr>
          <w:rFonts w:cs="Times New Roman"/>
          <w:lang w:val="lt-LT" w:bidi="ta-IN"/>
        </w:rPr>
        <w:tab/>
        <w:t>3.</w:t>
      </w:r>
      <w:r w:rsidR="00434A63" w:rsidRPr="00DA586E">
        <w:rPr>
          <w:rFonts w:cs="Times New Roman"/>
          <w:lang w:val="lt-LT" w:bidi="ta-IN"/>
        </w:rPr>
        <w:t>9</w:t>
      </w:r>
      <w:r w:rsidRPr="00434A63">
        <w:rPr>
          <w:rFonts w:cs="Times New Roman"/>
          <w:lang w:val="lt-LT" w:bidi="ta-IN"/>
        </w:rPr>
        <w:t xml:space="preserve">. </w:t>
      </w:r>
      <w:r w:rsidR="00095F01" w:rsidRPr="00434A63">
        <w:rPr>
          <w:rFonts w:cs="Times New Roman"/>
          <w:lang w:val="lt-LT" w:bidi="ta-IN"/>
        </w:rPr>
        <w:t xml:space="preserve">Kandidatas iki galutinio </w:t>
      </w:r>
      <w:r w:rsidRPr="00434A63">
        <w:rPr>
          <w:rFonts w:cs="Times New Roman"/>
          <w:lang w:val="lt-LT" w:bidi="ta-IN"/>
        </w:rPr>
        <w:t>pasiūlym</w:t>
      </w:r>
      <w:r w:rsidR="00095F01" w:rsidRPr="00434A63">
        <w:rPr>
          <w:rFonts w:cs="Times New Roman"/>
          <w:lang w:val="lt-LT" w:bidi="ta-IN"/>
        </w:rPr>
        <w:t xml:space="preserve">ų pateikimo termino turi teisę pakeisti, papildyti arba atšaukti savo </w:t>
      </w:r>
      <w:r w:rsidRPr="00434A63">
        <w:rPr>
          <w:rFonts w:cs="Times New Roman"/>
          <w:lang w:val="lt-LT" w:bidi="ta-IN"/>
        </w:rPr>
        <w:t>pasiūlym</w:t>
      </w:r>
      <w:r w:rsidR="00095F01" w:rsidRPr="00434A63">
        <w:rPr>
          <w:rFonts w:cs="Times New Roman"/>
          <w:lang w:val="lt-LT" w:bidi="ta-IN"/>
        </w:rPr>
        <w:t>ą.</w:t>
      </w:r>
      <w:r w:rsidR="00B2112F" w:rsidRPr="00434A63">
        <w:rPr>
          <w:rFonts w:cs="Times New Roman"/>
          <w:lang w:val="lt-LT" w:bidi="ta-IN"/>
        </w:rPr>
        <w:t xml:space="preserve"> </w:t>
      </w:r>
      <w:r w:rsidR="00B2112F" w:rsidRPr="00DA586E">
        <w:rPr>
          <w:rFonts w:cs="Times New Roman"/>
          <w:lang w:val="lt-LT" w:bidi="ta-IN"/>
        </w:rPr>
        <w:t xml:space="preserve">Toks pakeitimas arba </w:t>
      </w:r>
      <w:proofErr w:type="spellStart"/>
      <w:r w:rsidR="00B2112F" w:rsidRPr="00DA586E">
        <w:rPr>
          <w:rFonts w:cs="Times New Roman"/>
          <w:lang w:val="lt-LT" w:bidi="ta-IN"/>
        </w:rPr>
        <w:t>pranešimas</w:t>
      </w:r>
      <w:proofErr w:type="spellEnd"/>
      <w:r w:rsidR="00B2112F" w:rsidRPr="00DA586E">
        <w:rPr>
          <w:rFonts w:cs="Times New Roman"/>
          <w:lang w:val="lt-LT" w:bidi="ta-IN"/>
        </w:rPr>
        <w:t xml:space="preserve">, kad </w:t>
      </w:r>
      <w:proofErr w:type="spellStart"/>
      <w:r w:rsidR="00B2112F" w:rsidRPr="00DA586E">
        <w:rPr>
          <w:rFonts w:cs="Times New Roman"/>
          <w:lang w:val="lt-LT" w:bidi="ta-IN"/>
        </w:rPr>
        <w:t>pasiūlymas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atšaukiamas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pripažįstamas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galiojančiu</w:t>
      </w:r>
      <w:proofErr w:type="spellEnd"/>
      <w:r w:rsidR="00B2112F" w:rsidRPr="00DA586E">
        <w:rPr>
          <w:rFonts w:cs="Times New Roman"/>
          <w:lang w:val="lt-LT" w:bidi="ta-IN"/>
        </w:rPr>
        <w:t xml:space="preserve">, jeigu </w:t>
      </w:r>
      <w:proofErr w:type="spellStart"/>
      <w:r w:rsidR="00B2112F" w:rsidRPr="00DA586E">
        <w:rPr>
          <w:rFonts w:cs="Times New Roman"/>
          <w:lang w:val="lt-LT" w:bidi="ta-IN"/>
        </w:rPr>
        <w:t>Perkančioji</w:t>
      </w:r>
      <w:proofErr w:type="spellEnd"/>
      <w:r w:rsidR="00B2112F" w:rsidRPr="00DA586E">
        <w:rPr>
          <w:rFonts w:cs="Times New Roman"/>
          <w:lang w:val="lt-LT" w:bidi="ta-IN"/>
        </w:rPr>
        <w:t xml:space="preserve"> organizacija jį gauna pateiktą </w:t>
      </w:r>
      <w:proofErr w:type="spellStart"/>
      <w:r w:rsidR="00B2112F" w:rsidRPr="00DA586E">
        <w:rPr>
          <w:rFonts w:cs="Times New Roman"/>
          <w:lang w:val="lt-LT" w:bidi="ta-IN"/>
        </w:rPr>
        <w:t>raštu</w:t>
      </w:r>
      <w:proofErr w:type="spellEnd"/>
      <w:r w:rsidR="00B2112F" w:rsidRPr="00DA586E">
        <w:rPr>
          <w:rFonts w:cs="Times New Roman"/>
          <w:lang w:val="lt-LT" w:bidi="ta-IN"/>
        </w:rPr>
        <w:t xml:space="preserve"> iki </w:t>
      </w:r>
      <w:proofErr w:type="spellStart"/>
      <w:r w:rsidR="00B2112F" w:rsidRPr="00DA586E">
        <w:rPr>
          <w:rFonts w:cs="Times New Roman"/>
          <w:lang w:val="lt-LT" w:bidi="ta-IN"/>
        </w:rPr>
        <w:t>pasiūlymo</w:t>
      </w:r>
      <w:proofErr w:type="spellEnd"/>
      <w:r w:rsidR="00B2112F" w:rsidRPr="00DA586E">
        <w:rPr>
          <w:rFonts w:cs="Times New Roman"/>
          <w:lang w:val="lt-LT" w:bidi="ta-IN"/>
        </w:rPr>
        <w:t xml:space="preserve"> pateikimo termino pabaigos. </w:t>
      </w:r>
    </w:p>
    <w:p w14:paraId="4393195A" w14:textId="77777777" w:rsidR="00FA4176" w:rsidRPr="00434A63" w:rsidRDefault="00FA4176" w:rsidP="00F60F5E">
      <w:pPr>
        <w:pStyle w:val="Body2"/>
        <w:rPr>
          <w:rFonts w:cs="Times New Roman"/>
          <w:lang w:val="lt-LT" w:bidi="ta-IN"/>
        </w:rPr>
      </w:pPr>
    </w:p>
    <w:p w14:paraId="031DC209" w14:textId="49E6FB01" w:rsidR="003F53AA" w:rsidRPr="00434A63" w:rsidRDefault="002C2493" w:rsidP="00F60F5E">
      <w:pPr>
        <w:pStyle w:val="Body2"/>
        <w:rPr>
          <w:rFonts w:cs="Times New Roman"/>
          <w:lang w:val="lt-LT"/>
        </w:rPr>
      </w:pPr>
      <w:r w:rsidRPr="00434A63">
        <w:rPr>
          <w:rFonts w:cs="Times New Roman"/>
          <w:lang w:val="lt-LT" w:bidi="ta-IN"/>
        </w:rPr>
        <w:tab/>
      </w:r>
      <w:r w:rsidR="000F302D" w:rsidRPr="00434A63">
        <w:rPr>
          <w:rFonts w:cs="Times New Roman"/>
          <w:b/>
          <w:bCs/>
          <w:lang w:val="lt-LT"/>
        </w:rPr>
        <w:t>4. PIRKIMO DOKUMENTŲ PAAIŠKINIMAS IR PATIKSLINIMAS</w:t>
      </w:r>
      <w:r w:rsidR="000F302D" w:rsidRPr="00434A63">
        <w:rPr>
          <w:rFonts w:cs="Times New Roman"/>
          <w:b/>
          <w:bCs/>
          <w:lang w:val="lt-LT"/>
        </w:rPr>
        <w:tab/>
      </w:r>
      <w:r w:rsidR="000F302D" w:rsidRPr="00434A63">
        <w:rPr>
          <w:rFonts w:cs="Times New Roman"/>
          <w:b/>
          <w:bCs/>
          <w:lang w:val="lt-LT"/>
        </w:rPr>
        <w:br/>
      </w:r>
      <w:r w:rsidR="000F302D" w:rsidRPr="00434A63">
        <w:rPr>
          <w:rFonts w:cs="Times New Roman"/>
          <w:lang w:val="lt-LT"/>
        </w:rPr>
        <w:tab/>
      </w:r>
      <w:r w:rsidR="000F302D" w:rsidRPr="00434A63">
        <w:rPr>
          <w:rFonts w:cs="Times New Roman"/>
          <w:lang w:val="lt-LT"/>
        </w:rPr>
        <w:br/>
      </w:r>
      <w:r w:rsidR="000F302D" w:rsidRPr="00434A63">
        <w:rPr>
          <w:rFonts w:cs="Times New Roman"/>
          <w:lang w:val="lt-LT"/>
        </w:rPr>
        <w:tab/>
        <w:t>4.1.</w:t>
      </w:r>
      <w:r w:rsidR="003F53AA" w:rsidRPr="00434A63">
        <w:rPr>
          <w:rFonts w:cs="Times New Roman"/>
          <w:lang w:val="lt-LT"/>
        </w:rPr>
        <w:t xml:space="preserve"> Kandidatas turi teisę el. paštu </w:t>
      </w:r>
      <w:proofErr w:type="spellStart"/>
      <w:r w:rsidR="00DD513C">
        <w:rPr>
          <w:rFonts w:cs="Times New Roman"/>
          <w:lang w:val="lt-LT"/>
        </w:rPr>
        <w:t>romas.bobovnikovas</w:t>
      </w:r>
      <w:r w:rsidR="00236E37">
        <w:rPr>
          <w:rFonts w:cs="Times New Roman"/>
          <w:lang w:val="lt-LT"/>
        </w:rPr>
        <w:t>@lnm.lt</w:t>
      </w:r>
      <w:proofErr w:type="spellEnd"/>
      <w:r w:rsidR="000351BD">
        <w:fldChar w:fldCharType="begin"/>
      </w:r>
      <w:r w:rsidR="000351BD" w:rsidRPr="000060F6">
        <w:rPr>
          <w:lang w:val="lt-LT"/>
        </w:rPr>
        <w:instrText xml:space="preserve"> HYPERLINK "mailto:ukis@lnm.lt" </w:instrText>
      </w:r>
      <w:r w:rsidR="00556B0C">
        <w:fldChar w:fldCharType="separate"/>
      </w:r>
      <w:r w:rsidR="000351BD">
        <w:fldChar w:fldCharType="end"/>
      </w:r>
      <w:r w:rsidR="000E0EDF" w:rsidRPr="00434A63">
        <w:rPr>
          <w:rFonts w:cs="Times New Roman"/>
          <w:lang w:val="lt-LT"/>
        </w:rPr>
        <w:t xml:space="preserve"> </w:t>
      </w:r>
      <w:r w:rsidR="00DD513C">
        <w:rPr>
          <w:rFonts w:cs="Times New Roman"/>
          <w:lang w:val="lt-LT"/>
        </w:rPr>
        <w:t xml:space="preserve">arba </w:t>
      </w:r>
      <w:proofErr w:type="spellStart"/>
      <w:r w:rsidR="00DD513C">
        <w:rPr>
          <w:rFonts w:cs="Times New Roman"/>
          <w:lang w:val="lt-LT"/>
        </w:rPr>
        <w:t>vaidas.petrokas</w:t>
      </w:r>
      <w:r w:rsidR="00DD513C" w:rsidRPr="00DD513C">
        <w:rPr>
          <w:rFonts w:cs="Times New Roman"/>
          <w:lang w:val="lt-LT"/>
        </w:rPr>
        <w:t>@</w:t>
      </w:r>
      <w:r w:rsidR="00DD513C">
        <w:rPr>
          <w:rFonts w:cs="Times New Roman"/>
          <w:lang w:val="lt-LT"/>
        </w:rPr>
        <w:t>lnm.lt</w:t>
      </w:r>
      <w:proofErr w:type="spellEnd"/>
      <w:r w:rsidR="00DD513C">
        <w:rPr>
          <w:rFonts w:cs="Times New Roman"/>
          <w:lang w:val="lt-LT"/>
        </w:rPr>
        <w:t xml:space="preserve"> </w:t>
      </w:r>
      <w:r w:rsidR="003F53AA" w:rsidRPr="00434A63">
        <w:rPr>
          <w:rFonts w:cs="Times New Roman"/>
          <w:lang w:val="lt-LT"/>
        </w:rPr>
        <w:t xml:space="preserve">teikti prašymus paaiškinti pirkimo dokumentus. </w:t>
      </w:r>
    </w:p>
    <w:p w14:paraId="646686FA" w14:textId="15D81DB0" w:rsidR="00157B28" w:rsidRPr="00434A63" w:rsidRDefault="003F53AA" w:rsidP="00F60F5E">
      <w:pPr>
        <w:pStyle w:val="Body2"/>
        <w:rPr>
          <w:rFonts w:cs="Times New Roman"/>
          <w:lang w:val="lt-LT"/>
        </w:rPr>
      </w:pPr>
      <w:r w:rsidRPr="00434A63">
        <w:rPr>
          <w:rFonts w:cs="Times New Roman"/>
          <w:lang w:val="lt-LT"/>
        </w:rPr>
        <w:tab/>
        <w:t xml:space="preserve">4.2. Jeigu papildomos su pirkimo dokumentais susijusios informacijos prašoma likus ne mažiau kaip 6 </w:t>
      </w:r>
      <w:r w:rsidR="00666A2A" w:rsidRPr="00434A63">
        <w:rPr>
          <w:rFonts w:cs="Times New Roman"/>
          <w:lang w:val="lt-LT"/>
        </w:rPr>
        <w:t xml:space="preserve">(šešioms) </w:t>
      </w:r>
      <w:r w:rsidRPr="00434A63">
        <w:rPr>
          <w:rFonts w:cs="Times New Roman"/>
          <w:lang w:val="lt-LT"/>
        </w:rPr>
        <w:t>darbo dienoms iki pasiūlymų pateikimo termino pabaigos, perkančioji organizacija ją pateikia visiems kandidatams ne vėliau kaip likus 3</w:t>
      </w:r>
      <w:r w:rsidR="00666A2A" w:rsidRPr="00434A63">
        <w:rPr>
          <w:rFonts w:cs="Times New Roman"/>
          <w:lang w:val="lt-LT"/>
        </w:rPr>
        <w:t xml:space="preserve"> (trims)</w:t>
      </w:r>
      <w:r w:rsidRPr="00434A63">
        <w:rPr>
          <w:rFonts w:cs="Times New Roman"/>
          <w:lang w:val="lt-LT"/>
        </w:rPr>
        <w:t xml:space="preserve"> darbo dienoms iki pasiūlymų pateikimo termino pabaigos</w:t>
      </w:r>
      <w:r w:rsidR="00631743" w:rsidRPr="00434A63">
        <w:rPr>
          <w:rFonts w:cs="Times New Roman"/>
          <w:lang w:val="lt-LT"/>
        </w:rPr>
        <w:t xml:space="preserve"> šiame pirkimo sąlygų skyriuje nustatyta tvarka</w:t>
      </w:r>
      <w:r w:rsidRPr="00434A63">
        <w:rPr>
          <w:rFonts w:cs="Times New Roman"/>
          <w:lang w:val="lt-LT"/>
        </w:rPr>
        <w:t>.</w:t>
      </w:r>
      <w:r w:rsidR="00631743" w:rsidRPr="00434A63">
        <w:rPr>
          <w:rFonts w:cs="Times New Roman"/>
          <w:lang w:val="lt-LT"/>
        </w:rPr>
        <w:t xml:space="preserve"> </w:t>
      </w:r>
    </w:p>
    <w:p w14:paraId="5BF42950" w14:textId="717E3C56" w:rsidR="00631743" w:rsidRPr="00DA586E" w:rsidRDefault="00631743" w:rsidP="00F60F5E">
      <w:pPr>
        <w:pStyle w:val="Body2"/>
        <w:rPr>
          <w:rFonts w:cs="Times New Roman"/>
          <w:lang w:val="lt-LT"/>
        </w:rPr>
      </w:pPr>
      <w:r w:rsidRPr="00434A63">
        <w:rPr>
          <w:rFonts w:cs="Times New Roman"/>
          <w:lang w:val="lt-LT"/>
        </w:rPr>
        <w:tab/>
      </w:r>
      <w:r w:rsidRPr="003C37F0">
        <w:rPr>
          <w:rFonts w:cs="Times New Roman"/>
          <w:lang w:val="lt-LT"/>
        </w:rPr>
        <w:t xml:space="preserve">4.3. </w:t>
      </w:r>
      <w:r w:rsidR="00624ADD" w:rsidRPr="00DA586E">
        <w:rPr>
          <w:rFonts w:cs="Times New Roman"/>
          <w:lang w:val="lt-LT"/>
        </w:rPr>
        <w:t xml:space="preserve">Visi atsakymai </w:t>
      </w:r>
      <w:proofErr w:type="spellStart"/>
      <w:r w:rsidR="00624ADD" w:rsidRPr="00DA586E">
        <w:rPr>
          <w:rFonts w:cs="Times New Roman"/>
          <w:lang w:val="lt-LT"/>
        </w:rPr>
        <w:t>siunčiami</w:t>
      </w:r>
      <w:proofErr w:type="spellEnd"/>
      <w:r w:rsidR="00624ADD" w:rsidRPr="00DA586E">
        <w:rPr>
          <w:rFonts w:cs="Times New Roman"/>
          <w:lang w:val="lt-LT"/>
        </w:rPr>
        <w:t xml:space="preserve"> el. </w:t>
      </w:r>
      <w:proofErr w:type="spellStart"/>
      <w:r w:rsidR="00624ADD" w:rsidRPr="00DA586E">
        <w:rPr>
          <w:rFonts w:cs="Times New Roman"/>
          <w:lang w:val="lt-LT"/>
        </w:rPr>
        <w:t>paštu</w:t>
      </w:r>
      <w:proofErr w:type="spellEnd"/>
      <w:r w:rsidR="00624ADD" w:rsidRPr="00DA586E">
        <w:rPr>
          <w:rFonts w:cs="Times New Roman"/>
          <w:lang w:val="lt-LT"/>
        </w:rPr>
        <w:t xml:space="preserve">, kuriuo pateikta </w:t>
      </w:r>
      <w:proofErr w:type="spellStart"/>
      <w:r w:rsidR="00624ADD" w:rsidRPr="00DA586E">
        <w:rPr>
          <w:rFonts w:cs="Times New Roman"/>
          <w:lang w:val="lt-LT"/>
        </w:rPr>
        <w:t>užklausa</w:t>
      </w:r>
      <w:proofErr w:type="spellEnd"/>
      <w:r w:rsidR="00624ADD" w:rsidRPr="00DA586E">
        <w:rPr>
          <w:rFonts w:cs="Times New Roman"/>
          <w:lang w:val="lt-LT"/>
        </w:rPr>
        <w:t xml:space="preserve">. </w:t>
      </w:r>
      <w:proofErr w:type="spellStart"/>
      <w:r w:rsidR="00624ADD" w:rsidRPr="00DA586E">
        <w:rPr>
          <w:rFonts w:cs="Times New Roman"/>
          <w:lang w:val="lt-LT"/>
        </w:rPr>
        <w:t>Perkančioji</w:t>
      </w:r>
      <w:proofErr w:type="spellEnd"/>
      <w:r w:rsidR="00624ADD" w:rsidRPr="00DA586E">
        <w:rPr>
          <w:rFonts w:cs="Times New Roman"/>
          <w:lang w:val="lt-LT"/>
        </w:rPr>
        <w:t xml:space="preserve"> organizacija atsako Kandidatui ir patalpina nuasmenintą</w:t>
      </w:r>
      <w:r w:rsidR="00E7063B" w:rsidRPr="00434A63">
        <w:rPr>
          <w:rFonts w:cs="Times New Roman"/>
          <w:lang w:val="lt-LT"/>
        </w:rPr>
        <w:t xml:space="preserve"> klausimą bei</w:t>
      </w:r>
      <w:r w:rsidR="00624ADD" w:rsidRPr="00DA586E">
        <w:rPr>
          <w:rFonts w:cs="Times New Roman"/>
          <w:lang w:val="lt-LT"/>
        </w:rPr>
        <w:t xml:space="preserve"> </w:t>
      </w:r>
      <w:r w:rsidR="00E7063B" w:rsidRPr="00434A63">
        <w:rPr>
          <w:rFonts w:cs="Times New Roman"/>
          <w:lang w:val="lt-LT"/>
        </w:rPr>
        <w:t>atsakymą</w:t>
      </w:r>
      <w:r w:rsidR="00624ADD" w:rsidRPr="00DA586E">
        <w:rPr>
          <w:rFonts w:cs="Times New Roman"/>
          <w:lang w:val="lt-LT"/>
        </w:rPr>
        <w:t xml:space="preserve"> perkan</w:t>
      </w:r>
      <w:r w:rsidR="00624ADD" w:rsidRPr="00434A63">
        <w:rPr>
          <w:rFonts w:cs="Times New Roman"/>
          <w:lang w:val="lt-LT"/>
        </w:rPr>
        <w:t>čiosios organizacijos</w:t>
      </w:r>
      <w:r w:rsidR="00624ADD" w:rsidRPr="00DA586E">
        <w:rPr>
          <w:rFonts w:cs="Times New Roman"/>
          <w:lang w:val="lt-LT"/>
        </w:rPr>
        <w:t xml:space="preserve"> interneto </w:t>
      </w:r>
      <w:proofErr w:type="spellStart"/>
      <w:r w:rsidR="00624ADD" w:rsidRPr="00DA586E">
        <w:rPr>
          <w:rFonts w:cs="Times New Roman"/>
          <w:lang w:val="lt-LT"/>
        </w:rPr>
        <w:t>svetainėje</w:t>
      </w:r>
      <w:proofErr w:type="spellEnd"/>
      <w:r w:rsidR="00624ADD" w:rsidRPr="00DA586E">
        <w:rPr>
          <w:rFonts w:cs="Times New Roman"/>
          <w:lang w:val="lt-LT"/>
        </w:rPr>
        <w:t xml:space="preserve"> </w:t>
      </w:r>
      <w:hyperlink r:id="rId14" w:history="1">
        <w:r w:rsidR="000812E4" w:rsidRPr="00434A63">
          <w:rPr>
            <w:rStyle w:val="Hyperlink"/>
            <w:rFonts w:cs="Times New Roman"/>
            <w:lang w:val="lt-LT" w:bidi="ta-IN"/>
          </w:rPr>
          <w:t>https://lnm.lt/skelbimai/</w:t>
        </w:r>
      </w:hyperlink>
      <w:r w:rsidR="00624ADD" w:rsidRPr="00434A63">
        <w:rPr>
          <w:rFonts w:cs="Times New Roman"/>
          <w:lang w:val="lt-LT"/>
        </w:rPr>
        <w:t>, prie kitų pirkimo dokumentų.</w:t>
      </w:r>
      <w:r w:rsidR="00624ADD" w:rsidRPr="00DA586E">
        <w:rPr>
          <w:rFonts w:cs="Times New Roman"/>
          <w:lang w:val="lt-LT"/>
        </w:rPr>
        <w:t xml:space="preserve"> </w:t>
      </w:r>
    </w:p>
    <w:p w14:paraId="77F05A91" w14:textId="3B02C678" w:rsidR="00157B28" w:rsidRPr="00434A63" w:rsidRDefault="00D54B8F" w:rsidP="00D54B8F">
      <w:pPr>
        <w:pStyle w:val="Body2"/>
        <w:tabs>
          <w:tab w:val="left" w:pos="5437"/>
        </w:tabs>
        <w:rPr>
          <w:rFonts w:cs="Times New Roman"/>
          <w:lang w:val="lt-LT" w:bidi="ta-IN"/>
        </w:rPr>
      </w:pPr>
      <w:r w:rsidRPr="00434A63">
        <w:rPr>
          <w:rFonts w:cs="Times New Roman"/>
          <w:lang w:val="lt-LT" w:bidi="ta-IN"/>
        </w:rPr>
        <w:tab/>
      </w:r>
    </w:p>
    <w:p w14:paraId="0DF937D0" w14:textId="7B48C2F8" w:rsidR="003F53AA" w:rsidRPr="00434A63" w:rsidRDefault="003F53AA" w:rsidP="003F53AA">
      <w:pPr>
        <w:pStyle w:val="Body2"/>
        <w:rPr>
          <w:rFonts w:cs="Times New Roman"/>
          <w:b/>
          <w:bCs/>
          <w:lang w:val="lt-LT"/>
        </w:rPr>
      </w:pPr>
      <w:r w:rsidRPr="00434A63">
        <w:rPr>
          <w:rFonts w:cs="Times New Roman"/>
          <w:lang w:val="lt-LT" w:bidi="ta-IN"/>
        </w:rPr>
        <w:tab/>
      </w:r>
      <w:r w:rsidRPr="003C37F0">
        <w:rPr>
          <w:rFonts w:cs="Times New Roman"/>
          <w:b/>
          <w:bCs/>
          <w:lang w:val="lt-LT"/>
        </w:rPr>
        <w:t>5</w:t>
      </w:r>
      <w:r w:rsidRPr="00434A63">
        <w:rPr>
          <w:rFonts w:cs="Times New Roman"/>
          <w:b/>
          <w:bCs/>
          <w:lang w:val="lt-LT"/>
        </w:rPr>
        <w:t>. KANDIDATŲ ATRANKA DERYBOMS</w:t>
      </w:r>
      <w:r w:rsidR="000060F6">
        <w:rPr>
          <w:rFonts w:cs="Times New Roman"/>
          <w:b/>
          <w:bCs/>
          <w:lang w:val="lt-LT"/>
        </w:rPr>
        <w:t>,</w:t>
      </w:r>
      <w:r w:rsidR="00E44099" w:rsidRPr="00434A63">
        <w:rPr>
          <w:rFonts w:cs="Times New Roman"/>
          <w:b/>
          <w:bCs/>
          <w:lang w:val="lt-LT"/>
        </w:rPr>
        <w:t xml:space="preserve"> </w:t>
      </w:r>
      <w:r w:rsidRPr="00434A63">
        <w:rPr>
          <w:rFonts w:cs="Times New Roman"/>
          <w:b/>
          <w:bCs/>
          <w:lang w:val="lt-LT"/>
        </w:rPr>
        <w:t xml:space="preserve"> KVIETIMAS DERĖTIS IR DERYBOS</w:t>
      </w:r>
    </w:p>
    <w:p w14:paraId="337574E4" w14:textId="2B0E82B3" w:rsidR="00507752" w:rsidRPr="00434A63" w:rsidRDefault="003F53AA" w:rsidP="003F53AA">
      <w:pPr>
        <w:pStyle w:val="Body2"/>
        <w:rPr>
          <w:rFonts w:cs="Times New Roman"/>
          <w:lang w:val="lt-LT"/>
        </w:rPr>
      </w:pPr>
      <w:r w:rsidRPr="00434A63">
        <w:rPr>
          <w:rFonts w:cs="Times New Roman"/>
          <w:lang w:val="lt-LT"/>
        </w:rPr>
        <w:br/>
      </w:r>
      <w:r w:rsidRPr="00434A63">
        <w:rPr>
          <w:rFonts w:cs="Times New Roman"/>
          <w:lang w:val="lt-LT"/>
        </w:rPr>
        <w:tab/>
        <w:t>5.1. Gautus pasiūlymus nagrinėja ir vertina pirkimo komisija konfidencialiai, nedalyvaujant paraiškas pateikusių kandidatų atstovams.</w:t>
      </w:r>
    </w:p>
    <w:p w14:paraId="3EB8685F" w14:textId="29A71FB7" w:rsidR="00C46C04" w:rsidRPr="00434A63" w:rsidRDefault="003F53AA" w:rsidP="00C46C04">
      <w:pPr>
        <w:pStyle w:val="Body2"/>
        <w:rPr>
          <w:rFonts w:cs="Times New Roman"/>
          <w:lang w:val="lt-LT"/>
        </w:rPr>
      </w:pPr>
      <w:r w:rsidRPr="00434A63">
        <w:rPr>
          <w:rFonts w:cs="Times New Roman"/>
          <w:lang w:val="lt-LT"/>
        </w:rPr>
        <w:tab/>
      </w:r>
      <w:r w:rsidR="00C46C04" w:rsidRPr="00434A63">
        <w:rPr>
          <w:rFonts w:cs="Times New Roman"/>
          <w:lang w:val="lt-LT"/>
        </w:rPr>
        <w:t>5.</w:t>
      </w:r>
      <w:r w:rsidR="00C46C04" w:rsidRPr="003C37F0">
        <w:rPr>
          <w:rFonts w:cs="Times New Roman"/>
          <w:lang w:val="lt-LT"/>
        </w:rPr>
        <w:t>2</w:t>
      </w:r>
      <w:r w:rsidR="00C46C04" w:rsidRPr="00434A63">
        <w:rPr>
          <w:rFonts w:cs="Times New Roman"/>
          <w:lang w:val="lt-LT"/>
        </w:rPr>
        <w:t>. Pirkimo komisija, patikrina, ar gauti kandidato pasiūlymo dokumentai atitinka pirkimo dokumentuose nustatytus reikalavimus.</w:t>
      </w:r>
    </w:p>
    <w:p w14:paraId="6C074A36" w14:textId="01B83864" w:rsidR="00C46C04" w:rsidRPr="00434A63" w:rsidRDefault="00C46C04" w:rsidP="00C46C04">
      <w:pPr>
        <w:pStyle w:val="Body2"/>
        <w:rPr>
          <w:rFonts w:cs="Times New Roman"/>
          <w:lang w:val="lt-LT"/>
        </w:rPr>
      </w:pPr>
      <w:r w:rsidRPr="00434A63">
        <w:rPr>
          <w:rFonts w:cs="Times New Roman"/>
          <w:lang w:val="lt-LT"/>
        </w:rPr>
        <w:tab/>
        <w:t>5.</w:t>
      </w:r>
      <w:r w:rsidRPr="003C37F0">
        <w:rPr>
          <w:rFonts w:cs="Times New Roman"/>
          <w:lang w:val="lt-LT"/>
        </w:rPr>
        <w:t>3</w:t>
      </w:r>
      <w:r w:rsidRPr="00434A63">
        <w:rPr>
          <w:rFonts w:cs="Times New Roman"/>
          <w:lang w:val="lt-LT"/>
        </w:rPr>
        <w:t>. Jeigu kandidatas pateikė netikslius ar neišsamius duomenis apie atitiktį pirkimo dokumentų reikalavimams arba šių duomenų trūksta, perkančioji organizacija turi teisę nepažeisdama lygiateisiškumo ir skaidrumo principų prašyti kandidatą šiuos duomenis iki derybų pradžios patikslinti, papildyti arba paaiškinti.</w:t>
      </w:r>
    </w:p>
    <w:p w14:paraId="66B8CD04" w14:textId="589134FC" w:rsidR="003F53AA" w:rsidRPr="00434A63" w:rsidRDefault="00C46C04" w:rsidP="00C46C04">
      <w:pPr>
        <w:pStyle w:val="Body2"/>
        <w:rPr>
          <w:rFonts w:cs="Times New Roman"/>
          <w:lang w:val="lt-LT"/>
        </w:rPr>
      </w:pPr>
      <w:r w:rsidRPr="00434A63">
        <w:rPr>
          <w:rFonts w:cs="Times New Roman"/>
          <w:lang w:val="lt-LT"/>
        </w:rPr>
        <w:tab/>
        <w:t>5.</w:t>
      </w:r>
      <w:r w:rsidRPr="003C37F0">
        <w:rPr>
          <w:rFonts w:cs="Times New Roman"/>
          <w:lang w:val="lt-LT"/>
        </w:rPr>
        <w:t>4</w:t>
      </w:r>
      <w:r w:rsidRPr="00434A63">
        <w:rPr>
          <w:rFonts w:cs="Times New Roman"/>
          <w:lang w:val="lt-LT"/>
        </w:rPr>
        <w:t>. Perkančioji organizacija ne vėliau kaip per 7 darbo dienas nuo paskutinės pasiūlymų pateikimo dienos atmeta kandidatų pateiktus pasiūlymus, jeigu jie neatitinka pirkimo dokumentuose nustatytų reikalavimų, ir pateikia kandidatui motyvuotą atsakymą, kodėl jo pateikti dokumentai atmetami.</w:t>
      </w:r>
    </w:p>
    <w:p w14:paraId="55AA8C1A" w14:textId="4DEEE097" w:rsidR="00DF5A27" w:rsidRPr="00434A63" w:rsidRDefault="00DF5A27" w:rsidP="00C46C04">
      <w:pPr>
        <w:pStyle w:val="Body2"/>
        <w:rPr>
          <w:rFonts w:cs="Times New Roman"/>
          <w:lang w:val="lt-LT"/>
        </w:rPr>
      </w:pPr>
      <w:r w:rsidRPr="00434A63">
        <w:rPr>
          <w:rFonts w:cs="Times New Roman"/>
          <w:lang w:val="lt-LT"/>
        </w:rPr>
        <w:tab/>
        <w:t>5.</w:t>
      </w:r>
      <w:r w:rsidRPr="003C37F0">
        <w:rPr>
          <w:rFonts w:cs="Times New Roman"/>
          <w:lang w:val="lt-LT"/>
        </w:rPr>
        <w:t>5</w:t>
      </w:r>
      <w:r w:rsidRPr="00434A63">
        <w:rPr>
          <w:rFonts w:cs="Times New Roman"/>
          <w:lang w:val="lt-LT"/>
        </w:rPr>
        <w:t>. Jeigu kandidatui iki derybų pradžios patikslinus, papildžius ar paaiškinus duomenis paaiškėja, kad kandidato pasiūlymas neatitinka pirkimo dokumentuose nustatytų reikalavimų, perkančioji organizacija atšaukia kvietimą derėtis, atmeta kandidato pasiūlymą ir pateikia jam motyvuotą atsakymą dėl pasiūlymo atmetimo.</w:t>
      </w:r>
    </w:p>
    <w:p w14:paraId="10C663D3" w14:textId="77777777" w:rsidR="00666A2A" w:rsidRPr="00434A63" w:rsidRDefault="00DF5A27" w:rsidP="00666A2A">
      <w:pPr>
        <w:pStyle w:val="Body2"/>
        <w:rPr>
          <w:rFonts w:cs="Times New Roman"/>
          <w:lang w:val="lt-LT"/>
        </w:rPr>
      </w:pPr>
      <w:r w:rsidRPr="00434A63">
        <w:rPr>
          <w:rFonts w:cs="Times New Roman"/>
          <w:lang w:val="lt-LT"/>
        </w:rPr>
        <w:tab/>
      </w:r>
      <w:r w:rsidR="00666A2A" w:rsidRPr="00434A63">
        <w:rPr>
          <w:rFonts w:cs="Times New Roman"/>
          <w:lang w:val="lt-LT"/>
        </w:rPr>
        <w:t>5.6. Perkančioji organizacija visiems kandidatams, kurių pasiūlymai neatmesti, ne vėliau kaip per 7 (septynias)</w:t>
      </w:r>
      <w:r w:rsidR="00666A2A" w:rsidRPr="00434A63">
        <w:rPr>
          <w:rFonts w:cs="Times New Roman"/>
          <w:b/>
          <w:lang w:val="lt-LT"/>
        </w:rPr>
        <w:t xml:space="preserve"> </w:t>
      </w:r>
      <w:r w:rsidR="00666A2A" w:rsidRPr="00434A63">
        <w:rPr>
          <w:rFonts w:cs="Times New Roman"/>
          <w:lang w:val="lt-LT"/>
        </w:rPr>
        <w:t>darbo dienas nuo pasiūlymo pateikimo termino pabaigos vienu metu išsiunčia kvietimą derėtis dėl kainos ir kitų sąlygų.</w:t>
      </w:r>
    </w:p>
    <w:p w14:paraId="25F046CF"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 Kvietime derėtis turi būti ši informacija:</w:t>
      </w:r>
    </w:p>
    <w:p w14:paraId="0DD92CAC"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.1. adresas, kur vyks derybos, derybų pradžios data ir valanda;</w:t>
      </w:r>
    </w:p>
    <w:p w14:paraId="5F93822C"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.2. derybų objektas;</w:t>
      </w:r>
    </w:p>
    <w:p w14:paraId="38F5BAF6"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.3. jeigu taikomas 5.3 punktas, kokia papildoma informacija ar dokumentai turi būti pateikti iki derybų pradžios;</w:t>
      </w:r>
    </w:p>
    <w:p w14:paraId="46123533"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.4. derybų kalba (kalbos);</w:t>
      </w:r>
    </w:p>
    <w:p w14:paraId="438FCA75"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.5. kita svarbi informacija.</w:t>
      </w:r>
    </w:p>
    <w:p w14:paraId="0B6C60F9" w14:textId="34112508" w:rsidR="00DF5A27" w:rsidRPr="00434A63" w:rsidRDefault="00DF5A27" w:rsidP="00666A2A">
      <w:pPr>
        <w:pStyle w:val="Body2"/>
        <w:rPr>
          <w:rFonts w:cs="Times New Roman"/>
          <w:lang w:val="lt-LT"/>
        </w:rPr>
      </w:pPr>
    </w:p>
    <w:p w14:paraId="6ED3DFD5" w14:textId="6B909EDD" w:rsidR="00E44099" w:rsidRPr="00434A63" w:rsidRDefault="003F5D6F" w:rsidP="00E44099">
      <w:pPr>
        <w:pStyle w:val="Body2"/>
        <w:rPr>
          <w:rFonts w:cs="Times New Roman"/>
          <w:b/>
          <w:bCs/>
          <w:lang w:val="lt-LT"/>
        </w:rPr>
      </w:pPr>
      <w:r w:rsidRPr="00434A63">
        <w:rPr>
          <w:rFonts w:cs="Times New Roman"/>
          <w:lang w:val="lt-LT"/>
        </w:rPr>
        <w:tab/>
      </w:r>
      <w:r w:rsidR="00E44099" w:rsidRPr="003C37F0">
        <w:rPr>
          <w:rFonts w:cs="Times New Roman"/>
          <w:b/>
          <w:bCs/>
          <w:lang w:val="lt-LT"/>
        </w:rPr>
        <w:t>6</w:t>
      </w:r>
      <w:r w:rsidR="00E44099" w:rsidRPr="00434A63">
        <w:rPr>
          <w:rFonts w:cs="Times New Roman"/>
          <w:b/>
          <w:bCs/>
          <w:lang w:val="lt-LT"/>
        </w:rPr>
        <w:t>. DERYBŲ VYKDYMAS</w:t>
      </w:r>
    </w:p>
    <w:p w14:paraId="6B555E2C" w14:textId="3910C995" w:rsidR="009B2CE4" w:rsidRPr="00434A63" w:rsidRDefault="00E44099" w:rsidP="009B2CE4">
      <w:pPr>
        <w:pStyle w:val="Body2"/>
        <w:rPr>
          <w:rFonts w:cs="Times New Roman"/>
          <w:lang w:val="lt-LT"/>
        </w:rPr>
      </w:pPr>
      <w:r w:rsidRPr="00434A63">
        <w:rPr>
          <w:rFonts w:cs="Times New Roman"/>
          <w:lang w:val="lt-LT"/>
        </w:rPr>
        <w:br/>
      </w:r>
      <w:r w:rsidRPr="00434A63">
        <w:rPr>
          <w:rFonts w:cs="Times New Roman"/>
          <w:lang w:val="lt-LT"/>
        </w:rPr>
        <w:tab/>
        <w:t xml:space="preserve">6.1. </w:t>
      </w:r>
      <w:r w:rsidR="009B2CE4" w:rsidRPr="00434A63">
        <w:rPr>
          <w:rFonts w:cs="Times New Roman"/>
          <w:lang w:val="lt-LT"/>
        </w:rPr>
        <w:t>Derybų metu perkančioji organizacija:</w:t>
      </w:r>
    </w:p>
    <w:p w14:paraId="6449C275" w14:textId="233C78BE" w:rsidR="005E2994" w:rsidRPr="00434A63" w:rsidRDefault="009B2CE4" w:rsidP="005E2994">
      <w:pPr>
        <w:pStyle w:val="Body2"/>
        <w:rPr>
          <w:rFonts w:cs="Times New Roman"/>
          <w:lang w:val="lt-LT"/>
        </w:rPr>
      </w:pPr>
      <w:r w:rsidRPr="00434A63">
        <w:rPr>
          <w:rFonts w:cs="Times New Roman"/>
          <w:lang w:val="lt-LT"/>
        </w:rPr>
        <w:tab/>
        <w:t xml:space="preserve">6.1.1. </w:t>
      </w:r>
      <w:r w:rsidR="005E2994" w:rsidRPr="00DA586E">
        <w:rPr>
          <w:rFonts w:cs="Times New Roman"/>
          <w:lang w:val="lt-LT"/>
        </w:rPr>
        <w:t xml:space="preserve">derasi </w:t>
      </w:r>
      <w:proofErr w:type="spellStart"/>
      <w:r w:rsidR="005E2994" w:rsidRPr="00DA586E">
        <w:rPr>
          <w:rFonts w:cs="Times New Roman"/>
          <w:lang w:val="lt-LT"/>
        </w:rPr>
        <w:t>dėl</w:t>
      </w:r>
      <w:proofErr w:type="spellEnd"/>
      <w:r w:rsidR="005E2994" w:rsidRPr="00DA586E">
        <w:rPr>
          <w:rFonts w:cs="Times New Roman"/>
          <w:lang w:val="lt-LT"/>
        </w:rPr>
        <w:t xml:space="preserve"> techninių, ekonominių ir kitokių </w:t>
      </w:r>
      <w:proofErr w:type="spellStart"/>
      <w:r w:rsidR="005E2994" w:rsidRPr="00DA586E">
        <w:rPr>
          <w:rFonts w:cs="Times New Roman"/>
          <w:lang w:val="lt-LT"/>
        </w:rPr>
        <w:t>Sąlygu</w:t>
      </w:r>
      <w:proofErr w:type="spellEnd"/>
      <w:r w:rsidR="005E2994" w:rsidRPr="00DA586E">
        <w:rPr>
          <w:rFonts w:cs="Times New Roman"/>
          <w:lang w:val="lt-LT"/>
        </w:rPr>
        <w:t xml:space="preserve">̨ </w:t>
      </w:r>
      <w:proofErr w:type="spellStart"/>
      <w:r w:rsidR="005E2994" w:rsidRPr="00DA586E">
        <w:rPr>
          <w:rFonts w:cs="Times New Roman"/>
          <w:lang w:val="lt-LT"/>
        </w:rPr>
        <w:t>apraše</w:t>
      </w:r>
      <w:proofErr w:type="spellEnd"/>
      <w:r w:rsidR="005E2994" w:rsidRPr="00DA586E">
        <w:rPr>
          <w:rFonts w:cs="Times New Roman"/>
          <w:lang w:val="lt-LT"/>
        </w:rPr>
        <w:t xml:space="preserve"> nustatytų reikalavimų, taip pat </w:t>
      </w:r>
      <w:proofErr w:type="spellStart"/>
      <w:r w:rsidR="005E2994" w:rsidRPr="00DA586E">
        <w:rPr>
          <w:rFonts w:cs="Times New Roman"/>
          <w:lang w:val="lt-LT"/>
        </w:rPr>
        <w:t>dėl</w:t>
      </w:r>
      <w:proofErr w:type="spellEnd"/>
      <w:r w:rsidR="005E2994" w:rsidRPr="00DA586E">
        <w:rPr>
          <w:rFonts w:cs="Times New Roman"/>
          <w:lang w:val="lt-LT"/>
        </w:rPr>
        <w:t xml:space="preserve"> kainos, siekdama </w:t>
      </w:r>
      <w:proofErr w:type="spellStart"/>
      <w:r w:rsidR="005E2994" w:rsidRPr="00434A63">
        <w:rPr>
          <w:rFonts w:cs="Times New Roman"/>
          <w:lang w:val="lt-LT"/>
        </w:rPr>
        <w:t>p</w:t>
      </w:r>
      <w:r w:rsidR="005E2994" w:rsidRPr="00DA586E">
        <w:rPr>
          <w:rFonts w:cs="Times New Roman"/>
          <w:lang w:val="lt-LT"/>
        </w:rPr>
        <w:t>erkančiajai</w:t>
      </w:r>
      <w:proofErr w:type="spellEnd"/>
      <w:r w:rsidR="005E2994" w:rsidRPr="00DA586E">
        <w:rPr>
          <w:rFonts w:cs="Times New Roman"/>
          <w:lang w:val="lt-LT"/>
        </w:rPr>
        <w:t xml:space="preserve"> organizacijai </w:t>
      </w:r>
      <w:proofErr w:type="spellStart"/>
      <w:r w:rsidR="005E2994" w:rsidRPr="00DA586E">
        <w:rPr>
          <w:rFonts w:cs="Times New Roman"/>
          <w:lang w:val="lt-LT"/>
        </w:rPr>
        <w:t>ekonomiškai</w:t>
      </w:r>
      <w:proofErr w:type="spellEnd"/>
      <w:r w:rsidR="005E2994" w:rsidRPr="00DA586E">
        <w:rPr>
          <w:rFonts w:cs="Times New Roman"/>
          <w:lang w:val="lt-LT"/>
        </w:rPr>
        <w:t xml:space="preserve"> naudingiausio rezultato</w:t>
      </w:r>
      <w:r w:rsidR="005E2994" w:rsidRPr="00434A63">
        <w:rPr>
          <w:rFonts w:cs="Times New Roman"/>
          <w:lang w:val="lt-LT"/>
        </w:rPr>
        <w:t>;</w:t>
      </w:r>
    </w:p>
    <w:p w14:paraId="184D5599" w14:textId="242FDE2F" w:rsidR="009B2CE4" w:rsidRPr="00434A63" w:rsidRDefault="005E2994" w:rsidP="00951709">
      <w:pPr>
        <w:pStyle w:val="Body2"/>
        <w:ind w:firstLine="720"/>
        <w:rPr>
          <w:rFonts w:cs="Times New Roman"/>
          <w:lang w:val="lt-LT"/>
        </w:rPr>
      </w:pPr>
      <w:r w:rsidRPr="003C37F0">
        <w:rPr>
          <w:rFonts w:cs="Times New Roman"/>
          <w:lang w:val="lt-LT"/>
        </w:rPr>
        <w:t xml:space="preserve">6.1.2. </w:t>
      </w:r>
      <w:r w:rsidR="009B2CE4" w:rsidRPr="00434A63">
        <w:rPr>
          <w:rFonts w:cs="Times New Roman"/>
          <w:lang w:val="lt-LT"/>
        </w:rPr>
        <w:t>visiems kandidatams taiko vienodus reikalavimus, suteikia vienodas galimybes ir pateikia vienodą informaciją;</w:t>
      </w:r>
    </w:p>
    <w:p w14:paraId="7C15E2F1" w14:textId="3F296F7C" w:rsidR="009B2CE4" w:rsidRPr="00434A63" w:rsidRDefault="009B2CE4" w:rsidP="009B2CE4">
      <w:pPr>
        <w:pStyle w:val="Body2"/>
        <w:rPr>
          <w:rFonts w:cs="Times New Roman"/>
          <w:lang w:val="lt-LT"/>
        </w:rPr>
      </w:pPr>
      <w:r w:rsidRPr="00434A63">
        <w:rPr>
          <w:rFonts w:cs="Times New Roman"/>
          <w:lang w:val="lt-LT"/>
        </w:rPr>
        <w:tab/>
        <w:t>6.1.</w:t>
      </w:r>
      <w:r w:rsidR="005E2994" w:rsidRPr="00434A63">
        <w:rPr>
          <w:rFonts w:cs="Times New Roman"/>
          <w:lang w:val="lt-LT"/>
        </w:rPr>
        <w:t>3</w:t>
      </w:r>
      <w:r w:rsidRPr="00434A63">
        <w:rPr>
          <w:rFonts w:cs="Times New Roman"/>
          <w:lang w:val="lt-LT"/>
        </w:rPr>
        <w:t>. su kiekvienu kandidatu derasi atskirai;</w:t>
      </w:r>
    </w:p>
    <w:p w14:paraId="7CE07A32" w14:textId="33A6BCDE" w:rsidR="009B2CE4" w:rsidRPr="00434A63" w:rsidRDefault="009B2CE4" w:rsidP="009B2CE4">
      <w:pPr>
        <w:pStyle w:val="Body2"/>
        <w:rPr>
          <w:rFonts w:cs="Times New Roman"/>
          <w:lang w:val="lt-LT"/>
        </w:rPr>
      </w:pPr>
      <w:r w:rsidRPr="00434A63">
        <w:rPr>
          <w:rFonts w:cs="Times New Roman"/>
          <w:lang w:val="lt-LT"/>
        </w:rPr>
        <w:tab/>
        <w:t>6.1.</w:t>
      </w:r>
      <w:r w:rsidR="005E2994" w:rsidRPr="00434A63">
        <w:rPr>
          <w:rFonts w:cs="Times New Roman"/>
          <w:lang w:val="lt-LT"/>
        </w:rPr>
        <w:t>4</w:t>
      </w:r>
      <w:r w:rsidRPr="00434A63">
        <w:rPr>
          <w:rFonts w:cs="Times New Roman"/>
          <w:lang w:val="lt-LT"/>
        </w:rPr>
        <w:t>. be kandidato sutikimo neatskleidžia tretiesiems asmenims jokios su jo dalyvavimu derybose susijusios informacijos.</w:t>
      </w:r>
    </w:p>
    <w:p w14:paraId="77BED685" w14:textId="2298797E" w:rsidR="003F5D6F" w:rsidRPr="00434A63" w:rsidRDefault="009B2CE4" w:rsidP="009B2CE4">
      <w:pPr>
        <w:pStyle w:val="Body2"/>
        <w:rPr>
          <w:rFonts w:cs="Times New Roman"/>
          <w:lang w:val="lt-LT"/>
        </w:rPr>
      </w:pPr>
      <w:r w:rsidRPr="00434A63">
        <w:rPr>
          <w:rFonts w:cs="Times New Roman"/>
          <w:lang w:val="lt-LT"/>
        </w:rPr>
        <w:lastRenderedPageBreak/>
        <w:tab/>
        <w:t>6.</w:t>
      </w:r>
      <w:r w:rsidRPr="003C37F0">
        <w:rPr>
          <w:rFonts w:cs="Times New Roman"/>
          <w:lang w:val="lt-LT"/>
        </w:rPr>
        <w:t>2</w:t>
      </w:r>
      <w:r w:rsidRPr="00434A63">
        <w:rPr>
          <w:rFonts w:cs="Times New Roman"/>
          <w:lang w:val="lt-LT"/>
        </w:rPr>
        <w:t>. Derybos protokoluojamos. Derybų protokolą pasirašo pirkimo komisijos pirmininkas, jos nariai arba už pirkimo vykdymą atsakingas asmuo ir kandidatas, su kuriuo derėtasi, arba jo įgaliotas atstovas.</w:t>
      </w:r>
    </w:p>
    <w:p w14:paraId="4E799CFB" w14:textId="46FBBE0A" w:rsidR="009B2CE4" w:rsidRPr="00434A63" w:rsidRDefault="009B2CE4" w:rsidP="009B2CE4">
      <w:pPr>
        <w:pStyle w:val="Body2"/>
        <w:rPr>
          <w:rFonts w:cs="Times New Roman"/>
          <w:lang w:val="lt-LT"/>
        </w:rPr>
      </w:pPr>
      <w:r w:rsidRPr="00434A63">
        <w:rPr>
          <w:rFonts w:cs="Times New Roman"/>
          <w:lang w:val="lt-LT"/>
        </w:rPr>
        <w:tab/>
        <w:t>6.</w:t>
      </w:r>
      <w:r w:rsidRPr="003C37F0">
        <w:rPr>
          <w:rFonts w:cs="Times New Roman"/>
          <w:lang w:val="lt-LT"/>
        </w:rPr>
        <w:t>3</w:t>
      </w:r>
      <w:r w:rsidRPr="00434A63">
        <w:rPr>
          <w:rFonts w:cs="Times New Roman"/>
          <w:lang w:val="lt-LT"/>
        </w:rPr>
        <w:t>. Derybos su kandidatu laikomos įvykusiomis ir pasibaigusiomis, kai galutinai susitariama dėl kainos ir (ar) pirkimo sąlygų, ir kai derybų rezultatai atitinka pirkimo dokumentus.</w:t>
      </w:r>
    </w:p>
    <w:p w14:paraId="5B5246F7" w14:textId="46A91351" w:rsidR="000F302D" w:rsidRPr="00434A63" w:rsidRDefault="009B2CE4" w:rsidP="008C6A3F">
      <w:pPr>
        <w:pStyle w:val="Body2"/>
        <w:rPr>
          <w:rFonts w:cs="Times New Roman"/>
          <w:lang w:val="lt-LT" w:bidi="ta-IN"/>
        </w:rPr>
      </w:pPr>
      <w:r w:rsidRPr="00434A63">
        <w:rPr>
          <w:rFonts w:cs="Times New Roman"/>
          <w:lang w:val="lt-LT" w:bidi="ta-IN"/>
        </w:rPr>
        <w:tab/>
      </w:r>
      <w:r w:rsidRPr="00434A63">
        <w:rPr>
          <w:rFonts w:cs="Times New Roman"/>
          <w:lang w:val="lt-LT"/>
        </w:rPr>
        <w:t>6.</w:t>
      </w:r>
      <w:r w:rsidRPr="003C37F0">
        <w:rPr>
          <w:rFonts w:cs="Times New Roman"/>
          <w:lang w:val="lt-LT"/>
        </w:rPr>
        <w:t>4</w:t>
      </w:r>
      <w:r w:rsidRPr="00434A63">
        <w:rPr>
          <w:rFonts w:cs="Times New Roman"/>
          <w:lang w:val="lt-LT"/>
        </w:rPr>
        <w:t xml:space="preserve">. </w:t>
      </w:r>
      <w:r w:rsidRPr="00434A63">
        <w:rPr>
          <w:rFonts w:cs="Times New Roman"/>
          <w:lang w:val="lt-LT" w:bidi="ta-IN"/>
        </w:rPr>
        <w:t>Perkančioji organizacija, atsižvelgdama į derybų rezultatus, sudaro pasiūlymų eilę ir  visiems derybose dalyvavusiems kandidatams išsiunčia informaciją apie pasiūlymų eilę ir derybų rezultatus.</w:t>
      </w:r>
    </w:p>
    <w:p w14:paraId="5F56D8E0" w14:textId="7ABC42F1" w:rsidR="009B2CE4" w:rsidRPr="00434A63" w:rsidRDefault="009B2CE4" w:rsidP="008C6A3F">
      <w:pPr>
        <w:pStyle w:val="Body2"/>
        <w:rPr>
          <w:rFonts w:cs="Times New Roman"/>
          <w:lang w:val="lt-LT" w:bidi="ta-IN"/>
        </w:rPr>
      </w:pPr>
      <w:r w:rsidRPr="00434A63">
        <w:rPr>
          <w:rFonts w:cs="Times New Roman"/>
          <w:lang w:val="lt-LT" w:bidi="ta-IN"/>
        </w:rPr>
        <w:tab/>
      </w:r>
      <w:r w:rsidRPr="00434A63">
        <w:rPr>
          <w:rFonts w:cs="Times New Roman"/>
          <w:lang w:val="lt-LT"/>
        </w:rPr>
        <w:t>6.</w:t>
      </w:r>
      <w:r w:rsidRPr="003C37F0">
        <w:rPr>
          <w:rFonts w:cs="Times New Roman"/>
          <w:lang w:val="lt-LT"/>
        </w:rPr>
        <w:t>5</w:t>
      </w:r>
      <w:r w:rsidRPr="00434A63">
        <w:rPr>
          <w:rFonts w:cs="Times New Roman"/>
          <w:lang w:val="lt-LT"/>
        </w:rPr>
        <w:t xml:space="preserve">. </w:t>
      </w:r>
      <w:r w:rsidRPr="00434A63">
        <w:rPr>
          <w:rFonts w:cs="Times New Roman"/>
          <w:lang w:val="lt-LT" w:bidi="ta-IN"/>
        </w:rPr>
        <w:t xml:space="preserve">Sprendimas dėl derybas laimėjusio kandidato priimamas ne anksčiau kaip po 7 </w:t>
      </w:r>
      <w:r w:rsidR="002A7987" w:rsidRPr="00434A63">
        <w:rPr>
          <w:rFonts w:cs="Times New Roman"/>
          <w:lang w:val="lt-LT" w:bidi="ta-IN"/>
        </w:rPr>
        <w:t xml:space="preserve">(septynių) </w:t>
      </w:r>
      <w:r w:rsidRPr="00434A63">
        <w:rPr>
          <w:rFonts w:cs="Times New Roman"/>
          <w:lang w:val="lt-LT" w:bidi="ta-IN"/>
        </w:rPr>
        <w:t>darbo dienų nuo informacijos apie pasiūlymų eilę ir derybų rezultatus raštu išsiuntimo visiems derybose dalyvavusiems kandidatams dienos, išskyrus atvejį, kai derybose dalyvauja vienas kandidatas.</w:t>
      </w:r>
    </w:p>
    <w:p w14:paraId="55FEDB97" w14:textId="61E0C835" w:rsidR="009B2CE4" w:rsidRPr="00434A63" w:rsidRDefault="009B2CE4" w:rsidP="008C6A3F">
      <w:pPr>
        <w:pStyle w:val="Body2"/>
        <w:rPr>
          <w:rFonts w:cs="Times New Roman"/>
          <w:lang w:val="lt-LT" w:bidi="ta-IN"/>
        </w:rPr>
      </w:pPr>
      <w:r w:rsidRPr="00434A63">
        <w:rPr>
          <w:rFonts w:cs="Times New Roman"/>
          <w:lang w:val="lt-LT" w:bidi="ta-IN"/>
        </w:rPr>
        <w:tab/>
      </w:r>
      <w:r w:rsidRPr="00434A63">
        <w:rPr>
          <w:rFonts w:cs="Times New Roman"/>
          <w:lang w:val="lt-LT"/>
        </w:rPr>
        <w:t>6.</w:t>
      </w:r>
      <w:r w:rsidRPr="003C37F0">
        <w:rPr>
          <w:rFonts w:cs="Times New Roman"/>
          <w:lang w:val="lt-LT"/>
        </w:rPr>
        <w:t>6</w:t>
      </w:r>
      <w:r w:rsidRPr="00434A63">
        <w:rPr>
          <w:rFonts w:cs="Times New Roman"/>
          <w:lang w:val="lt-LT"/>
        </w:rPr>
        <w:t xml:space="preserve">. </w:t>
      </w:r>
      <w:r w:rsidRPr="00434A63">
        <w:rPr>
          <w:rFonts w:cs="Times New Roman"/>
          <w:lang w:val="lt-LT" w:bidi="ta-IN"/>
        </w:rPr>
        <w:t>Perkančioji organizacija gali nesiderėti ir sudaryti pirkimo sutartį su pirminį pasiūlymą pateikusiu kandidatu, taip pat kandidato pirminį pasiūlymą vertinti kaip galutinį, kai jis neatvyksta į derybas ir (arba) nepateikia galutinio pasiūlymo.</w:t>
      </w:r>
    </w:p>
    <w:p w14:paraId="076D8C7F" w14:textId="10B3A58D" w:rsidR="000C419D" w:rsidRPr="00434A63" w:rsidRDefault="000C419D" w:rsidP="008C6A3F">
      <w:pPr>
        <w:pStyle w:val="Body2"/>
        <w:rPr>
          <w:rFonts w:cs="Times New Roman"/>
          <w:lang w:val="lt-LT" w:bidi="ta-IN"/>
        </w:rPr>
      </w:pPr>
    </w:p>
    <w:p w14:paraId="713400EE" w14:textId="13096727" w:rsidR="00947EAB" w:rsidRPr="00434A63" w:rsidRDefault="000C419D" w:rsidP="00947EAB">
      <w:pPr>
        <w:pStyle w:val="Body2"/>
        <w:rPr>
          <w:rFonts w:cs="Times New Roman"/>
          <w:b/>
          <w:bCs/>
          <w:lang w:val="lt-LT"/>
        </w:rPr>
      </w:pPr>
      <w:r w:rsidRPr="00434A63">
        <w:rPr>
          <w:rFonts w:cs="Times New Roman"/>
          <w:lang w:val="lt-LT" w:bidi="ta-IN"/>
        </w:rPr>
        <w:tab/>
      </w:r>
      <w:r w:rsidR="00947EAB" w:rsidRPr="003C37F0">
        <w:rPr>
          <w:rFonts w:cs="Times New Roman"/>
          <w:b/>
          <w:bCs/>
          <w:lang w:val="lt-LT"/>
        </w:rPr>
        <w:t>7</w:t>
      </w:r>
      <w:r w:rsidR="00947EAB" w:rsidRPr="00434A63">
        <w:rPr>
          <w:rFonts w:cs="Times New Roman"/>
          <w:b/>
          <w:bCs/>
          <w:lang w:val="lt-LT"/>
        </w:rPr>
        <w:t>. PASIŪLYMŲ VERTINIMO KRITERIJAI IR TVARKA</w:t>
      </w:r>
    </w:p>
    <w:p w14:paraId="56E2DBA7" w14:textId="63369B16" w:rsidR="000C419D" w:rsidRPr="00434A63" w:rsidRDefault="00947EAB" w:rsidP="00947EAB">
      <w:pPr>
        <w:pStyle w:val="Body2"/>
        <w:rPr>
          <w:rFonts w:cs="Times New Roman"/>
          <w:lang w:val="lt-LT" w:bidi="ta-IN"/>
        </w:rPr>
      </w:pPr>
      <w:r w:rsidRPr="00434A63">
        <w:rPr>
          <w:rFonts w:cs="Times New Roman"/>
          <w:lang w:val="lt-LT"/>
        </w:rPr>
        <w:br/>
      </w:r>
      <w:r w:rsidRPr="00434A63">
        <w:rPr>
          <w:rFonts w:cs="Times New Roman"/>
          <w:lang w:val="lt-LT"/>
        </w:rPr>
        <w:tab/>
        <w:t xml:space="preserve">7.1. </w:t>
      </w:r>
      <w:r w:rsidR="0005166D" w:rsidRPr="00434A63">
        <w:rPr>
          <w:rFonts w:cs="Times New Roman"/>
          <w:lang w:val="lt-LT"/>
        </w:rPr>
        <w:t xml:space="preserve">Pasiūlymai vertinami pagal kriterijus ir tvarką nurodytą pirkimo sąlygų </w:t>
      </w:r>
      <w:r w:rsidR="0005166D" w:rsidRPr="00434A63">
        <w:rPr>
          <w:rFonts w:cs="Times New Roman"/>
          <w:lang w:val="lt-LT" w:bidi="ta-IN"/>
        </w:rPr>
        <w:t>priede „Pasiūlymų vertinimo tvarka“.</w:t>
      </w:r>
    </w:p>
    <w:p w14:paraId="40E88D55" w14:textId="3482D6C3" w:rsidR="005E4496" w:rsidRPr="00434A63" w:rsidRDefault="005E4496" w:rsidP="00947EAB">
      <w:pPr>
        <w:pStyle w:val="Body2"/>
        <w:rPr>
          <w:rFonts w:cs="Times New Roman"/>
          <w:lang w:val="lt-LT" w:bidi="ta-IN"/>
        </w:rPr>
      </w:pPr>
    </w:p>
    <w:p w14:paraId="51955FBC" w14:textId="5CE94F7B" w:rsidR="005E4496" w:rsidRPr="00434A63" w:rsidRDefault="005E4496" w:rsidP="005E4496">
      <w:pPr>
        <w:pStyle w:val="Body2"/>
        <w:rPr>
          <w:rFonts w:cs="Times New Roman"/>
          <w:b/>
          <w:bCs/>
          <w:lang w:val="lt-LT"/>
        </w:rPr>
      </w:pPr>
      <w:r w:rsidRPr="00434A63">
        <w:rPr>
          <w:rFonts w:cs="Times New Roman"/>
          <w:lang w:val="lt-LT" w:bidi="ta-IN"/>
        </w:rPr>
        <w:tab/>
      </w:r>
      <w:r w:rsidRPr="003C37F0">
        <w:rPr>
          <w:rFonts w:cs="Times New Roman"/>
          <w:b/>
          <w:bCs/>
          <w:lang w:val="lt-LT"/>
        </w:rPr>
        <w:t>8</w:t>
      </w:r>
      <w:r w:rsidRPr="00434A63">
        <w:rPr>
          <w:rFonts w:cs="Times New Roman"/>
          <w:b/>
          <w:bCs/>
          <w:lang w:val="lt-LT"/>
        </w:rPr>
        <w:t xml:space="preserve">. </w:t>
      </w:r>
      <w:r w:rsidR="00FF7BE8" w:rsidRPr="00434A63">
        <w:rPr>
          <w:rFonts w:cs="Times New Roman"/>
          <w:b/>
          <w:bCs/>
          <w:lang w:val="lt-LT"/>
        </w:rPr>
        <w:t>PRETENZIJŲ PATEIKIMAS IR NAGRINĖJIMAS</w:t>
      </w:r>
    </w:p>
    <w:p w14:paraId="4327A8B0" w14:textId="378C5874" w:rsidR="00FF7BE8" w:rsidRPr="00434A63" w:rsidRDefault="005E4496" w:rsidP="00FF7BE8">
      <w:pPr>
        <w:pStyle w:val="Body2"/>
        <w:rPr>
          <w:rFonts w:cs="Times New Roman"/>
          <w:lang w:val="lt-LT"/>
        </w:rPr>
      </w:pPr>
      <w:r w:rsidRPr="00434A63">
        <w:rPr>
          <w:rFonts w:cs="Times New Roman"/>
          <w:lang w:val="lt-LT"/>
        </w:rPr>
        <w:br/>
      </w:r>
      <w:r w:rsidRPr="00434A63">
        <w:rPr>
          <w:rFonts w:cs="Times New Roman"/>
          <w:lang w:val="lt-LT"/>
        </w:rPr>
        <w:tab/>
        <w:t xml:space="preserve">8.1. </w:t>
      </w:r>
      <w:r w:rsidR="00FF7BE8" w:rsidRPr="00434A63">
        <w:rPr>
          <w:rFonts w:cs="Times New Roman"/>
          <w:lang w:val="lt-LT"/>
        </w:rPr>
        <w:t>Kiekvienas pirkimu suinteresuotas kandidatas, kuris mano, kad perkančioji organizacija nesilaikė Aprašo nuostatų ir pažeidė ar pažeis jo teisėtus interesus, turi teisę pareikšti pretenziją perkančiajai organizacijai.</w:t>
      </w:r>
    </w:p>
    <w:p w14:paraId="2795599F" w14:textId="294A9D55" w:rsidR="00FF7BE8" w:rsidRPr="00434A63" w:rsidRDefault="00FF7BE8" w:rsidP="00FF7BE8">
      <w:pPr>
        <w:pStyle w:val="Body2"/>
        <w:rPr>
          <w:rFonts w:cs="Times New Roman"/>
          <w:lang w:val="lt-LT"/>
        </w:rPr>
      </w:pPr>
      <w:r w:rsidRPr="00434A63">
        <w:rPr>
          <w:rFonts w:cs="Times New Roman"/>
          <w:lang w:val="lt-LT"/>
        </w:rPr>
        <w:tab/>
        <w:t>8.2. Pretenzija turi būti pareikšta raštu per 5</w:t>
      </w:r>
      <w:r w:rsidR="00BE62ED" w:rsidRPr="00434A63">
        <w:rPr>
          <w:rFonts w:cs="Times New Roman"/>
          <w:lang w:val="lt-LT"/>
        </w:rPr>
        <w:t xml:space="preserve"> (penkias)</w:t>
      </w:r>
      <w:r w:rsidRPr="00434A63">
        <w:rPr>
          <w:rFonts w:cs="Times New Roman"/>
          <w:lang w:val="lt-LT"/>
        </w:rPr>
        <w:t xml:space="preserve"> darbo dienas nuo perkančiosios organizacijos informacijos apie priimtą sprendimą raštu išsiuntimo kandidatams dienos arba nuo paskelbimo apie perkančiosios organizacijos priimtą sprendimą dienos.</w:t>
      </w:r>
    </w:p>
    <w:p w14:paraId="37845B3E" w14:textId="1D5182C8" w:rsidR="00FF7BE8" w:rsidRPr="00434A63" w:rsidRDefault="00FF7BE8" w:rsidP="00FF7BE8">
      <w:pPr>
        <w:pStyle w:val="Body2"/>
        <w:rPr>
          <w:rFonts w:cs="Times New Roman"/>
          <w:lang w:val="lt-LT"/>
        </w:rPr>
      </w:pPr>
      <w:r w:rsidRPr="00434A63">
        <w:rPr>
          <w:rFonts w:cs="Times New Roman"/>
          <w:lang w:val="lt-LT"/>
        </w:rPr>
        <w:tab/>
        <w:t>8.3. Pretenzija, pateikta praleidus 8.2 punkte nustatytą terminą, grąžinama ją pateikusiam kandidatui.</w:t>
      </w:r>
    </w:p>
    <w:p w14:paraId="6A867E45" w14:textId="43656E2E" w:rsidR="005E4496" w:rsidRPr="00434A63" w:rsidRDefault="00FF7BE8" w:rsidP="00FF7BE8">
      <w:pPr>
        <w:pStyle w:val="Body2"/>
        <w:rPr>
          <w:rFonts w:cs="Times New Roman"/>
          <w:lang w:val="lt-LT" w:bidi="ta-IN"/>
        </w:rPr>
      </w:pPr>
      <w:r w:rsidRPr="00434A63">
        <w:rPr>
          <w:rFonts w:cs="Times New Roman"/>
          <w:lang w:val="lt-LT"/>
        </w:rPr>
        <w:tab/>
        <w:t>8.4. Jeigu kandidato pretenzija gauta iki sprendimo dėl derybas laimėjusio kandidato priėmimo, perkančioji organizacija privalo sustabdyti pirkimo procedūras, iki išnagrinės šią pretenziją ir priims dėl jos sprendimą.</w:t>
      </w:r>
    </w:p>
    <w:p w14:paraId="6EEE635D" w14:textId="4107781D" w:rsidR="00FF7BE8" w:rsidRPr="00434A63" w:rsidRDefault="00FF7BE8" w:rsidP="00FF7BE8">
      <w:pPr>
        <w:pStyle w:val="Body2"/>
        <w:rPr>
          <w:rFonts w:cs="Times New Roman"/>
          <w:lang w:val="lt-LT" w:bidi="ta-IN"/>
        </w:rPr>
      </w:pPr>
      <w:r w:rsidRPr="00434A63">
        <w:rPr>
          <w:rFonts w:cs="Times New Roman"/>
          <w:lang w:val="lt-LT" w:bidi="ta-IN"/>
        </w:rPr>
        <w:tab/>
      </w:r>
      <w:r w:rsidRPr="00434A63">
        <w:rPr>
          <w:rFonts w:cs="Times New Roman"/>
          <w:lang w:val="lt-LT"/>
        </w:rPr>
        <w:t xml:space="preserve">8.5. </w:t>
      </w:r>
      <w:r w:rsidRPr="00434A63">
        <w:rPr>
          <w:rFonts w:cs="Times New Roman"/>
          <w:lang w:val="lt-LT" w:bidi="ta-IN"/>
        </w:rPr>
        <w:t>Jeigu dėl pretenzijų nagrinėjimo pratęsiami Apraše nustatyti pirkimo procedūrų terminai, apie tai perkančioji organizacija informuoja kandidatus, su kuriais deramasi, ir nurodo terminų nukėlimo priežastį.</w:t>
      </w:r>
    </w:p>
    <w:p w14:paraId="4A66CA11" w14:textId="1AA87A9D" w:rsidR="00FF7BE8" w:rsidRPr="00434A63" w:rsidRDefault="00FF7BE8" w:rsidP="00FF7BE8">
      <w:pPr>
        <w:pStyle w:val="Body2"/>
        <w:rPr>
          <w:rFonts w:cs="Times New Roman"/>
          <w:lang w:val="lt-LT" w:bidi="ta-IN"/>
        </w:rPr>
      </w:pPr>
      <w:r w:rsidRPr="00434A63">
        <w:rPr>
          <w:rFonts w:cs="Times New Roman"/>
          <w:lang w:val="lt-LT" w:bidi="ta-IN"/>
        </w:rPr>
        <w:tab/>
      </w:r>
      <w:r w:rsidRPr="00434A63">
        <w:rPr>
          <w:rFonts w:cs="Times New Roman"/>
          <w:lang w:val="lt-LT"/>
        </w:rPr>
        <w:t xml:space="preserve">8.6. </w:t>
      </w:r>
      <w:r w:rsidRPr="00434A63">
        <w:rPr>
          <w:rFonts w:cs="Times New Roman"/>
          <w:lang w:val="lt-LT" w:bidi="ta-IN"/>
        </w:rPr>
        <w:t>Perkančioji organizacija privalo išnagrinėti pretenzijas ir priimti motyvuotą sprendimą ne vėliau kaip per 5 darbo dienas nuo pretenzijos gavimo dienos, taip pat ne vėliau kaip kitą darbo dieną raštu pranešti pretenziją pateikusiam kandidatui ir kitiems derybose dalyvavusiems kandidatams apie priimtą sprendimą.</w:t>
      </w:r>
    </w:p>
    <w:p w14:paraId="6261E22A" w14:textId="32C2DB46" w:rsidR="00FF7BE8" w:rsidRPr="00434A63" w:rsidRDefault="00FF7BE8" w:rsidP="00FF7BE8">
      <w:pPr>
        <w:pStyle w:val="Body2"/>
        <w:rPr>
          <w:rFonts w:cs="Times New Roman"/>
          <w:lang w:val="lt-LT" w:bidi="ta-IN"/>
        </w:rPr>
      </w:pPr>
      <w:r w:rsidRPr="00434A63">
        <w:rPr>
          <w:rFonts w:cs="Times New Roman"/>
          <w:lang w:val="lt-LT" w:bidi="ta-IN"/>
        </w:rPr>
        <w:tab/>
      </w:r>
      <w:r w:rsidRPr="00434A63">
        <w:rPr>
          <w:rFonts w:cs="Times New Roman"/>
          <w:lang w:val="lt-LT"/>
        </w:rPr>
        <w:t xml:space="preserve">8.7. </w:t>
      </w:r>
      <w:r w:rsidRPr="00434A63">
        <w:rPr>
          <w:rFonts w:cs="Times New Roman"/>
          <w:lang w:val="lt-LT" w:bidi="ta-IN"/>
        </w:rPr>
        <w:t>Kandidatas perkančiosios organizacijos sprendimus ar sprendimus dėl išnagrinėtų pretenzijų gali apskųsti teismui.</w:t>
      </w:r>
    </w:p>
    <w:p w14:paraId="1A75CB5D" w14:textId="02D66CB4" w:rsidR="005E4496" w:rsidRPr="00434A63" w:rsidRDefault="00FF7BE8" w:rsidP="00947EAB">
      <w:pPr>
        <w:pStyle w:val="Body2"/>
        <w:rPr>
          <w:rFonts w:cs="Times New Roman"/>
          <w:lang w:val="lt-LT" w:bidi="ta-IN"/>
        </w:rPr>
      </w:pPr>
      <w:r w:rsidRPr="00434A63">
        <w:rPr>
          <w:rFonts w:cs="Times New Roman"/>
          <w:lang w:val="lt-LT" w:bidi="ta-IN"/>
        </w:rPr>
        <w:tab/>
      </w:r>
    </w:p>
    <w:p w14:paraId="7714E8F0" w14:textId="1A67A3FF" w:rsidR="00FF7BE8" w:rsidRPr="00434A63" w:rsidRDefault="00FF7BE8" w:rsidP="00947EAB">
      <w:pPr>
        <w:pStyle w:val="Body2"/>
        <w:rPr>
          <w:rFonts w:cs="Times New Roman"/>
          <w:lang w:val="lt-LT" w:bidi="ta-IN"/>
        </w:rPr>
      </w:pPr>
      <w:r w:rsidRPr="00434A63">
        <w:rPr>
          <w:rFonts w:cs="Times New Roman"/>
          <w:lang w:val="lt-LT" w:bidi="ta-IN"/>
        </w:rPr>
        <w:tab/>
      </w:r>
      <w:r w:rsidRPr="00434A63">
        <w:rPr>
          <w:rFonts w:cs="Times New Roman"/>
          <w:b/>
          <w:bCs/>
          <w:lang w:val="lt-LT" w:bidi="ta-IN"/>
        </w:rPr>
        <w:t>9. PIRKIMO SUTARTIS</w:t>
      </w:r>
      <w:r w:rsidRPr="00434A63">
        <w:rPr>
          <w:rFonts w:cs="Times New Roman"/>
          <w:b/>
          <w:bCs/>
          <w:lang w:val="lt-LT" w:bidi="ta-IN"/>
        </w:rPr>
        <w:tab/>
      </w:r>
      <w:r w:rsidRPr="00434A63">
        <w:rPr>
          <w:rFonts w:cs="Times New Roman"/>
          <w:b/>
          <w:bCs/>
          <w:lang w:val="lt-LT" w:bidi="ta-IN"/>
        </w:rPr>
        <w:br/>
      </w:r>
      <w:r w:rsidRPr="00434A63">
        <w:rPr>
          <w:rFonts w:cs="Times New Roman"/>
          <w:lang w:val="lt-LT" w:bidi="ta-IN"/>
        </w:rPr>
        <w:tab/>
      </w:r>
      <w:r w:rsidRPr="00434A63">
        <w:rPr>
          <w:rFonts w:cs="Times New Roman"/>
          <w:lang w:val="lt-LT" w:bidi="ta-IN"/>
        </w:rPr>
        <w:br/>
      </w:r>
      <w:r w:rsidRPr="00434A63">
        <w:rPr>
          <w:rFonts w:cs="Times New Roman"/>
          <w:lang w:val="lt-LT" w:bidi="ta-IN"/>
        </w:rPr>
        <w:tab/>
        <w:t xml:space="preserve">9.1. Perkančioji organizacija ne vėliau kaip per 3 </w:t>
      </w:r>
      <w:r w:rsidR="00BE62ED" w:rsidRPr="00434A63">
        <w:rPr>
          <w:rFonts w:cs="Times New Roman"/>
          <w:lang w:val="lt-LT" w:bidi="ta-IN"/>
        </w:rPr>
        <w:t xml:space="preserve">(tris) </w:t>
      </w:r>
      <w:r w:rsidRPr="00434A63">
        <w:rPr>
          <w:rFonts w:cs="Times New Roman"/>
          <w:lang w:val="lt-LT" w:bidi="ta-IN"/>
        </w:rPr>
        <w:t>darbo dienas nuo sprendimo dėl derybas laimėjusio kandidato priėmimo dienos išsiunčia šiam kandidatui kvietimą sudaryti pirkimo sutartį</w:t>
      </w:r>
      <w:r w:rsidR="00FA5C76" w:rsidRPr="00434A63">
        <w:rPr>
          <w:rFonts w:cs="Times New Roman"/>
          <w:lang w:val="lt-LT" w:bidi="ta-IN"/>
        </w:rPr>
        <w:t>.</w:t>
      </w:r>
    </w:p>
    <w:p w14:paraId="4CC21C12" w14:textId="01119D87" w:rsidR="00FA5C76" w:rsidRPr="00434A63" w:rsidRDefault="00FA5C76" w:rsidP="00947EAB">
      <w:pPr>
        <w:pStyle w:val="Body2"/>
        <w:rPr>
          <w:rFonts w:cs="Times New Roman"/>
          <w:lang w:val="lt-LT" w:bidi="ta-IN"/>
        </w:rPr>
      </w:pPr>
      <w:r w:rsidRPr="00434A63">
        <w:rPr>
          <w:rFonts w:cs="Times New Roman"/>
          <w:lang w:val="lt-LT" w:bidi="ta-IN"/>
        </w:rPr>
        <w:tab/>
        <w:t>9.2. Jeigu kandidatas, kuriam pasiūlyta sudaryti pirkimo sutartį, neatvyksta sudaryti pirkimo sutarties sutartu laiku, atsisako sudaryti pirkimo sutartį derybose sutartomis sąlygomis arba pirmenybės teisę įsigyti ar išsinuomoti nekilnojamąjį daiktą įgyvendina šią teisę turintys asmenys ir dėl to kandidatas negali sudaryti sutarties su perkančiąja organizacija, laikoma, kad jis atsisakė sudaryti pirkimo sutartį. Tokiu atveju perkančioji organizacija siūlo sudaryti pirkimo sutartį kandidatui, kurio pasiūlymas pagal sudarytą pasiūlymų eilę yra pirmas po kandidato, atsisakiusio sudaryti pirkimo sutartį.</w:t>
      </w:r>
    </w:p>
    <w:p w14:paraId="62616C93" w14:textId="7F3C07BD" w:rsidR="003C577C" w:rsidRPr="00434A63" w:rsidRDefault="003C577C" w:rsidP="003C577C">
      <w:pPr>
        <w:pStyle w:val="Body2"/>
        <w:rPr>
          <w:rFonts w:cs="Times New Roman"/>
          <w:lang w:val="lt-LT" w:bidi="ta-IN"/>
        </w:rPr>
      </w:pPr>
      <w:r w:rsidRPr="00434A63">
        <w:rPr>
          <w:rFonts w:cs="Times New Roman"/>
          <w:lang w:val="lt-LT" w:bidi="ta-IN"/>
        </w:rPr>
        <w:tab/>
        <w:t>9.3. Pirkimo sutartį pasirašo perkančiosios organizacijos vadovas ar jo įgaliotas asmuo.</w:t>
      </w:r>
    </w:p>
    <w:p w14:paraId="51BEF999" w14:textId="113814E8" w:rsidR="003C577C" w:rsidRPr="00434A63" w:rsidRDefault="003C577C" w:rsidP="003C577C">
      <w:pPr>
        <w:pStyle w:val="Body2"/>
        <w:rPr>
          <w:rFonts w:cs="Times New Roman"/>
          <w:lang w:val="lt-LT" w:bidi="ta-IN"/>
        </w:rPr>
      </w:pPr>
      <w:r w:rsidRPr="00434A63">
        <w:rPr>
          <w:rFonts w:cs="Times New Roman"/>
          <w:lang w:val="lt-LT" w:bidi="ta-IN"/>
        </w:rPr>
        <w:tab/>
        <w:t xml:space="preserve">9.4. Galiojanti pirkimo sutartis gali būti keičiama neatliekant naujos pirkimo procedūros pagal Aprašą, kai pakeitimas, neatsižvelgiant į jo piniginę vertę, iš anksto buvo aiškiai, tiksliai ir nedviprasmiškai </w:t>
      </w:r>
      <w:r w:rsidRPr="00434A63">
        <w:rPr>
          <w:rFonts w:cs="Times New Roman"/>
          <w:lang w:val="lt-LT" w:bidi="ta-IN"/>
        </w:rPr>
        <w:lastRenderedPageBreak/>
        <w:t>suformuluotas pirkimo dokumentuose siekiant nustatyti pirkimo sutarties peržiūros sąlygas ar pasirinkimo galimybes, įskaitant sutarties termino, perkamo kiekio, apimties, objekto pakeitimą. Pirkimo dokumentuose turi būti nurodyta galimų pakeitimų ar pasirinkimo galimybių apimtis, pobūdis ir aplinkybės, kuriomis tai gali būti atliekama. Neleidžiami tokie pakeitimai ar pasirinkimo galimybės, dėl kurių iš esmės pasikeistų pirkimo sutarties pobūdis.</w:t>
      </w:r>
    </w:p>
    <w:p w14:paraId="3A5E372E" w14:textId="756E239D" w:rsidR="00BE62ED" w:rsidRPr="00434A63" w:rsidRDefault="003C577C" w:rsidP="00BE62ED">
      <w:pPr>
        <w:pStyle w:val="Body2"/>
        <w:rPr>
          <w:rFonts w:cs="Times New Roman"/>
          <w:lang w:val="lt-LT" w:bidi="ta-IN"/>
        </w:rPr>
      </w:pPr>
      <w:r w:rsidRPr="00434A63">
        <w:rPr>
          <w:rFonts w:cs="Times New Roman"/>
          <w:lang w:val="lt-LT" w:bidi="ta-IN"/>
        </w:rPr>
        <w:tab/>
      </w:r>
      <w:r w:rsidR="00BE62ED" w:rsidRPr="00434A63">
        <w:rPr>
          <w:rFonts w:cs="Times New Roman"/>
          <w:lang w:val="lt-LT" w:bidi="ta-IN"/>
        </w:rPr>
        <w:t xml:space="preserve">9.5. Pirkimo sutartis sudaroma Lietuvos Respublikos teisės aktų nustatyta tvarka. </w:t>
      </w:r>
    </w:p>
    <w:p w14:paraId="4B77A398" w14:textId="77777777" w:rsidR="00BE62ED" w:rsidRPr="00434A63" w:rsidRDefault="00BE62ED" w:rsidP="00BE62ED">
      <w:pPr>
        <w:pStyle w:val="Body2"/>
        <w:rPr>
          <w:rFonts w:cs="Times New Roman"/>
          <w:lang w:val="lt-LT" w:bidi="ta-IN"/>
        </w:rPr>
      </w:pPr>
      <w:r w:rsidRPr="00434A63">
        <w:rPr>
          <w:rFonts w:cs="Times New Roman"/>
          <w:lang w:val="lt-LT" w:bidi="ta-IN"/>
        </w:rPr>
        <w:tab/>
        <w:t>9.6. Pirkimo sutarties šalis, apmokanti pirkimo sutarties sudarymo išlaidas: perkančioji organizacija ir kandidatas lygiomis dalimis.</w:t>
      </w:r>
    </w:p>
    <w:p w14:paraId="4B241634" w14:textId="77777777" w:rsidR="00BE62ED" w:rsidRPr="00434A63" w:rsidRDefault="0053322A" w:rsidP="00BE62ED">
      <w:pPr>
        <w:pStyle w:val="Body2"/>
        <w:rPr>
          <w:rFonts w:cs="Times New Roman"/>
          <w:lang w:val="lt-LT" w:bidi="ta-IN"/>
        </w:rPr>
      </w:pPr>
      <w:r w:rsidRPr="00434A63">
        <w:rPr>
          <w:rFonts w:cs="Times New Roman"/>
          <w:lang w:val="lt-LT" w:bidi="ta-IN"/>
        </w:rPr>
        <w:tab/>
      </w:r>
      <w:r w:rsidRPr="00434A63">
        <w:rPr>
          <w:rFonts w:cs="Times New Roman"/>
          <w:lang w:val="lt-LT" w:bidi="ta-IN"/>
        </w:rPr>
        <w:br/>
      </w:r>
      <w:r w:rsidRPr="00434A63">
        <w:rPr>
          <w:rFonts w:cs="Times New Roman"/>
          <w:b/>
          <w:bCs/>
          <w:lang w:val="lt-LT" w:bidi="ta-IN"/>
        </w:rPr>
        <w:tab/>
      </w:r>
      <w:r w:rsidR="00970478" w:rsidRPr="003C37F0">
        <w:rPr>
          <w:rFonts w:cs="Times New Roman"/>
          <w:b/>
          <w:bCs/>
          <w:lang w:val="lt-LT" w:bidi="ta-IN"/>
        </w:rPr>
        <w:t>10</w:t>
      </w:r>
      <w:r w:rsidRPr="00434A63">
        <w:rPr>
          <w:rFonts w:cs="Times New Roman"/>
          <w:b/>
          <w:bCs/>
          <w:lang w:val="lt-LT" w:bidi="ta-IN"/>
        </w:rPr>
        <w:t>. PIRKIMO SĄLYGŲ PRIEDAI</w:t>
      </w:r>
      <w:r w:rsidRPr="00434A63">
        <w:rPr>
          <w:rFonts w:cs="Times New Roman"/>
          <w:b/>
          <w:bCs/>
          <w:lang w:val="lt-LT" w:bidi="ta-IN"/>
        </w:rPr>
        <w:tab/>
      </w:r>
      <w:r w:rsidRPr="00434A63">
        <w:rPr>
          <w:rFonts w:cs="Times New Roman"/>
          <w:b/>
          <w:bCs/>
          <w:lang w:val="lt-LT" w:bidi="ta-IN"/>
        </w:rPr>
        <w:br/>
      </w:r>
      <w:r w:rsidRPr="00434A63">
        <w:rPr>
          <w:rFonts w:cs="Times New Roman"/>
          <w:lang w:val="lt-LT" w:bidi="ta-IN"/>
        </w:rPr>
        <w:tab/>
      </w:r>
      <w:r w:rsidRPr="00434A63">
        <w:rPr>
          <w:rFonts w:cs="Times New Roman"/>
          <w:lang w:val="lt-LT" w:bidi="ta-IN"/>
        </w:rPr>
        <w:br/>
      </w:r>
      <w:r w:rsidRPr="00434A63">
        <w:rPr>
          <w:rFonts w:cs="Times New Roman"/>
          <w:lang w:val="lt-LT" w:bidi="ta-IN"/>
        </w:rPr>
        <w:tab/>
      </w:r>
      <w:r w:rsidR="00BE62ED" w:rsidRPr="00434A63">
        <w:rPr>
          <w:rFonts w:cs="Times New Roman"/>
          <w:lang w:val="lt-LT" w:bidi="ta-IN"/>
        </w:rPr>
        <w:t>10.1. Prie pirkimo sąlygų pridedami šie priedai:</w:t>
      </w:r>
      <w:r w:rsidR="00BE62ED" w:rsidRPr="00434A63">
        <w:rPr>
          <w:rFonts w:cs="Times New Roman"/>
          <w:lang w:val="lt-LT" w:bidi="ta-IN"/>
        </w:rPr>
        <w:tab/>
      </w:r>
      <w:r w:rsidR="00BE62ED" w:rsidRPr="00434A63">
        <w:rPr>
          <w:rFonts w:cs="Times New Roman"/>
          <w:lang w:val="lt-LT" w:bidi="ta-IN"/>
        </w:rPr>
        <w:br/>
      </w:r>
      <w:r w:rsidR="00BE62ED" w:rsidRPr="00434A63">
        <w:rPr>
          <w:rFonts w:cs="Times New Roman"/>
          <w:lang w:val="lt-LT" w:bidi="ta-IN"/>
        </w:rPr>
        <w:tab/>
        <w:t>10.1.1. Techninė specifikacija (1 priedas);</w:t>
      </w:r>
      <w:r w:rsidR="00BE62ED" w:rsidRPr="00434A63">
        <w:rPr>
          <w:rFonts w:cs="Times New Roman"/>
          <w:lang w:val="lt-LT" w:bidi="ta-IN"/>
        </w:rPr>
        <w:tab/>
      </w:r>
      <w:r w:rsidR="00BE62ED" w:rsidRPr="00434A63">
        <w:rPr>
          <w:rFonts w:cs="Times New Roman"/>
          <w:lang w:val="lt-LT" w:bidi="ta-IN"/>
        </w:rPr>
        <w:br/>
      </w:r>
      <w:r w:rsidR="00BE62ED" w:rsidRPr="00434A63">
        <w:rPr>
          <w:rFonts w:cs="Times New Roman"/>
          <w:lang w:val="lt-LT" w:bidi="ta-IN"/>
        </w:rPr>
        <w:tab/>
        <w:t>10.1.2. Pasiūlymo forma (2 priedas);</w:t>
      </w:r>
    </w:p>
    <w:p w14:paraId="10AD64EF" w14:textId="735FAF95" w:rsidR="00BE62ED" w:rsidRPr="00434A63" w:rsidRDefault="00BE62ED" w:rsidP="00BE62ED">
      <w:pPr>
        <w:pStyle w:val="Body2"/>
        <w:rPr>
          <w:rFonts w:cs="Times New Roman"/>
          <w:lang w:val="lt-LT" w:bidi="ta-IN"/>
        </w:rPr>
      </w:pPr>
      <w:r w:rsidRPr="00434A63">
        <w:rPr>
          <w:rFonts w:cs="Times New Roman"/>
          <w:lang w:val="lt-LT" w:bidi="ta-IN"/>
        </w:rPr>
        <w:tab/>
        <w:t>10.1.3. Pasiūlymų vertinimo tvarka (</w:t>
      </w:r>
      <w:r w:rsidR="003D2F80">
        <w:rPr>
          <w:rFonts w:cs="Times New Roman"/>
          <w:lang w:val="lt-LT" w:bidi="ta-IN"/>
        </w:rPr>
        <w:t>3</w:t>
      </w:r>
      <w:r w:rsidRPr="00434A63">
        <w:rPr>
          <w:rFonts w:cs="Times New Roman"/>
          <w:lang w:val="lt-LT" w:bidi="ta-IN"/>
        </w:rPr>
        <w:t xml:space="preserve"> priedas).</w:t>
      </w:r>
    </w:p>
    <w:p w14:paraId="7046396F" w14:textId="38FFDF3E" w:rsidR="00970478" w:rsidRPr="00434A63" w:rsidRDefault="00970478" w:rsidP="00BE62ED">
      <w:pPr>
        <w:pStyle w:val="Body2"/>
        <w:rPr>
          <w:rFonts w:cs="Times New Roman"/>
          <w:lang w:val="lt-LT" w:bidi="ta-IN"/>
        </w:rPr>
      </w:pPr>
    </w:p>
    <w:p w14:paraId="6478B873" w14:textId="77777777" w:rsidR="00502B56" w:rsidRPr="00434A63" w:rsidRDefault="00502B56" w:rsidP="00502B56">
      <w:pPr>
        <w:pStyle w:val="Body2"/>
        <w:rPr>
          <w:rFonts w:cs="Times New Roman"/>
          <w:lang w:val="lt-LT" w:bidi="ta-IN"/>
        </w:rPr>
      </w:pPr>
    </w:p>
    <w:sectPr w:rsidR="00502B56" w:rsidRPr="00434A63">
      <w:headerReference w:type="default" r:id="rId15"/>
      <w:footerReference w:type="default" r:id="rId16"/>
      <w:pgSz w:w="11900" w:h="16840"/>
      <w:pgMar w:top="1440" w:right="1200" w:bottom="1440" w:left="1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17E731" w14:textId="77777777" w:rsidR="00D812D5" w:rsidRDefault="00D812D5">
      <w:r>
        <w:separator/>
      </w:r>
    </w:p>
  </w:endnote>
  <w:endnote w:type="continuationSeparator" w:id="0">
    <w:p w14:paraId="2EDB2447" w14:textId="77777777" w:rsidR="00D812D5" w:rsidRDefault="00D81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Medium">
    <w:altName w:val="Arial"/>
    <w:charset w:val="4D"/>
    <w:family w:val="swiss"/>
    <w:pitch w:val="variable"/>
    <w:sig w:usb0="A00002FF" w:usb1="5000205B" w:usb2="00000002" w:usb3="00000000" w:csb0="0000009B" w:csb1="00000000"/>
  </w:font>
  <w:font w:name="Helvetica Neue Light">
    <w:altName w:val="HELVETICA NEUE LIGHT"/>
    <w:charset w:val="00"/>
    <w:family w:val="auto"/>
    <w:pitch w:val="variable"/>
    <w:sig w:usb0="A00002FF" w:usb1="5000205B" w:usb2="00000002" w:usb3="00000000" w:csb0="00000007" w:csb1="00000000"/>
  </w:font>
  <w:font w:name="Segoe UI">
    <w:panose1 w:val="020B0502040204020203"/>
    <w:charset w:val="00"/>
    <w:family w:val="swiss"/>
    <w:pitch w:val="variable"/>
    <w:sig w:usb0="E4002EFF" w:usb1="C000E47F" w:usb2="00000009" w:usb3="00000000" w:csb0="000001FF" w:csb1="00000000"/>
  </w:font>
  <w:font w:name="Helvetica Neue UltraLight">
    <w:altName w:val="Arial"/>
    <w:charset w:val="00"/>
    <w:family w:val="auto"/>
    <w:pitch w:val="variable"/>
    <w:sig w:usb0="A00002FF" w:usb1="5000205B" w:usb2="00000002"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65B4C" w14:textId="61492422" w:rsidR="00424A05" w:rsidRDefault="008F59A1">
    <w:pPr>
      <w:pStyle w:val="HeaderFooter"/>
      <w:tabs>
        <w:tab w:val="clear" w:pos="9020"/>
        <w:tab w:val="center" w:pos="4750"/>
        <w:tab w:val="right" w:pos="9500"/>
      </w:tabs>
    </w:pPr>
    <w:r>
      <w:rPr>
        <w:rFonts w:ascii="Times New Roman" w:hAnsi="Times New Roman"/>
        <w:sz w:val="18"/>
        <w:szCs w:val="18"/>
      </w:rPr>
      <w:tab/>
    </w:r>
    <w:r>
      <w:rPr>
        <w:rFonts w:ascii="Times New Roman" w:hAnsi="Times New Roman"/>
        <w:sz w:val="18"/>
        <w:szCs w:val="18"/>
      </w:rPr>
      <w:tab/>
    </w:r>
    <w:proofErr w:type="spellStart"/>
    <w:r>
      <w:rPr>
        <w:rFonts w:ascii="Times New Roman" w:hAnsi="Times New Roman"/>
        <w:sz w:val="18"/>
        <w:szCs w:val="18"/>
      </w:rPr>
      <w:t>Puslapis</w:t>
    </w:r>
    <w:proofErr w:type="spellEnd"/>
    <w:r>
      <w:rPr>
        <w:rFonts w:ascii="Times New Roman" w:hAnsi="Times New Roman"/>
        <w:sz w:val="18"/>
        <w:szCs w:val="18"/>
      </w:rPr>
      <w:t xml:space="preserve"> </w:t>
    </w: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PAGE </w:instrText>
    </w:r>
    <w:r>
      <w:rPr>
        <w:rFonts w:ascii="Times New Roman" w:eastAsia="Times New Roman" w:hAnsi="Times New Roman" w:cs="Times New Roman"/>
        <w:sz w:val="18"/>
        <w:szCs w:val="18"/>
      </w:rPr>
      <w:fldChar w:fldCharType="separate"/>
    </w:r>
    <w:r w:rsidR="007D5667">
      <w:rPr>
        <w:rFonts w:ascii="Times New Roman" w:eastAsia="Times New Roman" w:hAnsi="Times New Roman" w:cs="Times New Roman"/>
        <w:noProof/>
        <w:sz w:val="18"/>
        <w:szCs w:val="18"/>
      </w:rPr>
      <w:t>1</w:t>
    </w:r>
    <w:r>
      <w:rPr>
        <w:rFonts w:ascii="Times New Roman" w:eastAsia="Times New Roman" w:hAnsi="Times New Roman" w:cs="Times New Roman"/>
        <w:sz w:val="18"/>
        <w:szCs w:val="18"/>
      </w:rPr>
      <w:fldChar w:fldCharType="end"/>
    </w:r>
    <w:r>
      <w:rPr>
        <w:rFonts w:ascii="Times New Roman" w:hAnsi="Times New Roman"/>
        <w:sz w:val="18"/>
        <w:szCs w:val="18"/>
      </w:rPr>
      <w:t xml:space="preserve"> </w:t>
    </w:r>
    <w:proofErr w:type="spellStart"/>
    <w:r>
      <w:rPr>
        <w:rFonts w:ascii="Times New Roman" w:hAnsi="Times New Roman"/>
        <w:sz w:val="18"/>
        <w:szCs w:val="18"/>
      </w:rPr>
      <w:t>iš</w:t>
    </w:r>
    <w:proofErr w:type="spellEnd"/>
    <w:r>
      <w:rPr>
        <w:rFonts w:ascii="Times New Roman" w:hAnsi="Times New Roman"/>
        <w:sz w:val="18"/>
        <w:szCs w:val="18"/>
      </w:rPr>
      <w:t xml:space="preserve"> </w:t>
    </w: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NUMPAGES </w:instrText>
    </w:r>
    <w:r>
      <w:rPr>
        <w:rFonts w:ascii="Times New Roman" w:eastAsia="Times New Roman" w:hAnsi="Times New Roman" w:cs="Times New Roman"/>
        <w:sz w:val="18"/>
        <w:szCs w:val="18"/>
      </w:rPr>
      <w:fldChar w:fldCharType="separate"/>
    </w:r>
    <w:r w:rsidR="007D5667">
      <w:rPr>
        <w:rFonts w:ascii="Times New Roman" w:eastAsia="Times New Roman" w:hAnsi="Times New Roman" w:cs="Times New Roman"/>
        <w:noProof/>
        <w:sz w:val="18"/>
        <w:szCs w:val="18"/>
      </w:rPr>
      <w:t>12</w:t>
    </w:r>
    <w:r>
      <w:rPr>
        <w:rFonts w:ascii="Times New Roman" w:eastAsia="Times New Roman" w:hAnsi="Times New Roman" w:cs="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C29826" w14:textId="77777777" w:rsidR="00D812D5" w:rsidRDefault="00D812D5">
      <w:r>
        <w:separator/>
      </w:r>
    </w:p>
  </w:footnote>
  <w:footnote w:type="continuationSeparator" w:id="0">
    <w:p w14:paraId="42F0405C" w14:textId="77777777" w:rsidR="00D812D5" w:rsidRDefault="00D812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39AE1" w14:textId="1EA85BCE" w:rsidR="00424A05" w:rsidRDefault="00424A0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933E6"/>
    <w:multiLevelType w:val="hybridMultilevel"/>
    <w:tmpl w:val="670A582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F6D2926"/>
    <w:multiLevelType w:val="multilevel"/>
    <w:tmpl w:val="1AD4A132"/>
    <w:lvl w:ilvl="0">
      <w:start w:val="1"/>
      <w:numFmt w:val="decimal"/>
      <w:lvlText w:val="%1."/>
      <w:lvlJc w:val="left"/>
      <w:pPr>
        <w:ind w:left="360" w:hanging="360"/>
      </w:pPr>
      <w:rPr>
        <w:b/>
        <w:bCs/>
      </w:rPr>
    </w:lvl>
    <w:lvl w:ilvl="1">
      <w:start w:val="1"/>
      <w:numFmt w:val="decimal"/>
      <w:lvlText w:val="%1.%2."/>
      <w:lvlJc w:val="left"/>
      <w:pPr>
        <w:ind w:left="792" w:hanging="432"/>
      </w:pPr>
      <w:rPr>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5D54EA3"/>
    <w:multiLevelType w:val="hybridMultilevel"/>
    <w:tmpl w:val="0890C8DC"/>
    <w:lvl w:ilvl="0" w:tplc="9F38CD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B91AC1"/>
    <w:multiLevelType w:val="multilevel"/>
    <w:tmpl w:val="7CA439B4"/>
    <w:lvl w:ilvl="0">
      <w:start w:val="1"/>
      <w:numFmt w:val="decimal"/>
      <w:lvlText w:val="%1."/>
      <w:lvlJc w:val="left"/>
      <w:pPr>
        <w:ind w:left="786" w:hanging="360"/>
      </w:pPr>
      <w:rPr>
        <w:rFonts w:ascii="Arial" w:hAnsi="Arial" w:cs="Arial" w:hint="default"/>
        <w:i w:val="0"/>
        <w:color w:val="auto"/>
        <w:sz w:val="20"/>
        <w:szCs w:val="20"/>
      </w:rPr>
    </w:lvl>
    <w:lvl w:ilvl="1">
      <w:start w:val="1"/>
      <w:numFmt w:val="decimal"/>
      <w:lvlText w:val="%1.%2."/>
      <w:lvlJc w:val="left"/>
      <w:pPr>
        <w:ind w:left="1000" w:hanging="432"/>
      </w:pPr>
      <w:rPr>
        <w:rFonts w:hint="default"/>
        <w:i w:val="0"/>
        <w:color w:val="auto"/>
      </w:rPr>
    </w:lvl>
    <w:lvl w:ilvl="2">
      <w:start w:val="1"/>
      <w:numFmt w:val="decimal"/>
      <w:lvlText w:val="%1.%2.%3."/>
      <w:lvlJc w:val="left"/>
      <w:pPr>
        <w:ind w:left="1071" w:hanging="504"/>
      </w:pPr>
      <w:rPr>
        <w:rFonts w:hint="default"/>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4E583C6D"/>
    <w:multiLevelType w:val="multilevel"/>
    <w:tmpl w:val="BC1C1FCE"/>
    <w:lvl w:ilvl="0">
      <w:start w:val="23"/>
      <w:numFmt w:val="decimal"/>
      <w:lvlText w:val="%1."/>
      <w:lvlJc w:val="left"/>
      <w:pPr>
        <w:ind w:left="480" w:hanging="480"/>
      </w:pPr>
      <w:rPr>
        <w:rFonts w:hint="default"/>
      </w:rPr>
    </w:lvl>
    <w:lvl w:ilvl="1">
      <w:start w:val="1"/>
      <w:numFmt w:val="decimal"/>
      <w:lvlText w:val="%1.%2."/>
      <w:lvlJc w:val="left"/>
      <w:pPr>
        <w:ind w:left="1614" w:hanging="48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A05"/>
    <w:rsid w:val="000041CA"/>
    <w:rsid w:val="0000456F"/>
    <w:rsid w:val="000060F6"/>
    <w:rsid w:val="000120B3"/>
    <w:rsid w:val="0001350E"/>
    <w:rsid w:val="00030A4D"/>
    <w:rsid w:val="000351BD"/>
    <w:rsid w:val="00035203"/>
    <w:rsid w:val="00036201"/>
    <w:rsid w:val="000467E5"/>
    <w:rsid w:val="0005166D"/>
    <w:rsid w:val="00075AAD"/>
    <w:rsid w:val="00077FBC"/>
    <w:rsid w:val="00080070"/>
    <w:rsid w:val="000812E4"/>
    <w:rsid w:val="00083299"/>
    <w:rsid w:val="000838C6"/>
    <w:rsid w:val="000923F0"/>
    <w:rsid w:val="00095F01"/>
    <w:rsid w:val="000A3C83"/>
    <w:rsid w:val="000A4B64"/>
    <w:rsid w:val="000B4482"/>
    <w:rsid w:val="000C0CBA"/>
    <w:rsid w:val="000C3FDB"/>
    <w:rsid w:val="000C419D"/>
    <w:rsid w:val="000C458F"/>
    <w:rsid w:val="000C6865"/>
    <w:rsid w:val="000C73CB"/>
    <w:rsid w:val="000E0EDF"/>
    <w:rsid w:val="000F302D"/>
    <w:rsid w:val="00112B2F"/>
    <w:rsid w:val="00122427"/>
    <w:rsid w:val="00136A4D"/>
    <w:rsid w:val="00140BC9"/>
    <w:rsid w:val="001432E1"/>
    <w:rsid w:val="00150A4F"/>
    <w:rsid w:val="00153232"/>
    <w:rsid w:val="0015469B"/>
    <w:rsid w:val="00157B28"/>
    <w:rsid w:val="0016293D"/>
    <w:rsid w:val="00182C3D"/>
    <w:rsid w:val="001830A0"/>
    <w:rsid w:val="00183CF7"/>
    <w:rsid w:val="00194F06"/>
    <w:rsid w:val="001951D4"/>
    <w:rsid w:val="001A7A3D"/>
    <w:rsid w:val="001E1EFE"/>
    <w:rsid w:val="001E3B2A"/>
    <w:rsid w:val="001E5350"/>
    <w:rsid w:val="001F02DE"/>
    <w:rsid w:val="001F79CB"/>
    <w:rsid w:val="00233C8B"/>
    <w:rsid w:val="00236E37"/>
    <w:rsid w:val="0024248B"/>
    <w:rsid w:val="002450F8"/>
    <w:rsid w:val="00270A42"/>
    <w:rsid w:val="00284EE6"/>
    <w:rsid w:val="002A5A69"/>
    <w:rsid w:val="002A7987"/>
    <w:rsid w:val="002B5B99"/>
    <w:rsid w:val="002B6917"/>
    <w:rsid w:val="002C2493"/>
    <w:rsid w:val="002D2B34"/>
    <w:rsid w:val="002D37E0"/>
    <w:rsid w:val="002D5F24"/>
    <w:rsid w:val="002D6BE2"/>
    <w:rsid w:val="002E2371"/>
    <w:rsid w:val="002E2D75"/>
    <w:rsid w:val="002E3CD1"/>
    <w:rsid w:val="00304EAD"/>
    <w:rsid w:val="003315CD"/>
    <w:rsid w:val="003353E3"/>
    <w:rsid w:val="00370801"/>
    <w:rsid w:val="00370CA3"/>
    <w:rsid w:val="0037594B"/>
    <w:rsid w:val="00382462"/>
    <w:rsid w:val="00390452"/>
    <w:rsid w:val="00392CE9"/>
    <w:rsid w:val="00395EB2"/>
    <w:rsid w:val="003A16EE"/>
    <w:rsid w:val="003A3D5D"/>
    <w:rsid w:val="003B13F9"/>
    <w:rsid w:val="003B3479"/>
    <w:rsid w:val="003B7A7D"/>
    <w:rsid w:val="003C1ACC"/>
    <w:rsid w:val="003C37F0"/>
    <w:rsid w:val="003C577C"/>
    <w:rsid w:val="003D2F80"/>
    <w:rsid w:val="003D7D5E"/>
    <w:rsid w:val="003E07A1"/>
    <w:rsid w:val="003F53AA"/>
    <w:rsid w:val="003F5D6F"/>
    <w:rsid w:val="004007C9"/>
    <w:rsid w:val="00415168"/>
    <w:rsid w:val="00424A05"/>
    <w:rsid w:val="00434A63"/>
    <w:rsid w:val="00443536"/>
    <w:rsid w:val="0044574F"/>
    <w:rsid w:val="00453855"/>
    <w:rsid w:val="004576AC"/>
    <w:rsid w:val="0047194C"/>
    <w:rsid w:val="0047393E"/>
    <w:rsid w:val="004760E1"/>
    <w:rsid w:val="00480339"/>
    <w:rsid w:val="00482C5D"/>
    <w:rsid w:val="00494AA7"/>
    <w:rsid w:val="004B454F"/>
    <w:rsid w:val="004B57F8"/>
    <w:rsid w:val="004C06D4"/>
    <w:rsid w:val="004C3066"/>
    <w:rsid w:val="004C74F2"/>
    <w:rsid w:val="004D4A83"/>
    <w:rsid w:val="004D6087"/>
    <w:rsid w:val="004E11D6"/>
    <w:rsid w:val="004E37C4"/>
    <w:rsid w:val="004E67E8"/>
    <w:rsid w:val="00502203"/>
    <w:rsid w:val="00502418"/>
    <w:rsid w:val="00502B56"/>
    <w:rsid w:val="00507752"/>
    <w:rsid w:val="0051370A"/>
    <w:rsid w:val="00521B83"/>
    <w:rsid w:val="00523050"/>
    <w:rsid w:val="0053322A"/>
    <w:rsid w:val="005365B8"/>
    <w:rsid w:val="00543391"/>
    <w:rsid w:val="005443E2"/>
    <w:rsid w:val="005536F3"/>
    <w:rsid w:val="00556B0C"/>
    <w:rsid w:val="005652FB"/>
    <w:rsid w:val="0058241E"/>
    <w:rsid w:val="00597B4A"/>
    <w:rsid w:val="005A3FBB"/>
    <w:rsid w:val="005B2097"/>
    <w:rsid w:val="005B5426"/>
    <w:rsid w:val="005E2994"/>
    <w:rsid w:val="005E4496"/>
    <w:rsid w:val="005F2167"/>
    <w:rsid w:val="005F33B5"/>
    <w:rsid w:val="00606DFB"/>
    <w:rsid w:val="0061724E"/>
    <w:rsid w:val="00624ADD"/>
    <w:rsid w:val="00627719"/>
    <w:rsid w:val="00631743"/>
    <w:rsid w:val="00632759"/>
    <w:rsid w:val="0066317F"/>
    <w:rsid w:val="00663DD0"/>
    <w:rsid w:val="006665B1"/>
    <w:rsid w:val="00666A2A"/>
    <w:rsid w:val="00670B3E"/>
    <w:rsid w:val="00672217"/>
    <w:rsid w:val="00672292"/>
    <w:rsid w:val="00672DD0"/>
    <w:rsid w:val="0067400B"/>
    <w:rsid w:val="0069224B"/>
    <w:rsid w:val="00693323"/>
    <w:rsid w:val="006A3932"/>
    <w:rsid w:val="006A6BBF"/>
    <w:rsid w:val="006D0B6E"/>
    <w:rsid w:val="006E3E5E"/>
    <w:rsid w:val="006E70BF"/>
    <w:rsid w:val="006F431E"/>
    <w:rsid w:val="00706A22"/>
    <w:rsid w:val="00710595"/>
    <w:rsid w:val="00721F77"/>
    <w:rsid w:val="007278CC"/>
    <w:rsid w:val="007439DD"/>
    <w:rsid w:val="00744454"/>
    <w:rsid w:val="00744AF7"/>
    <w:rsid w:val="007946E2"/>
    <w:rsid w:val="007A0A64"/>
    <w:rsid w:val="007A1A58"/>
    <w:rsid w:val="007A1B8B"/>
    <w:rsid w:val="007A4069"/>
    <w:rsid w:val="007B7F43"/>
    <w:rsid w:val="007C036B"/>
    <w:rsid w:val="007C2F25"/>
    <w:rsid w:val="007D5667"/>
    <w:rsid w:val="007D5699"/>
    <w:rsid w:val="007D5708"/>
    <w:rsid w:val="007E699A"/>
    <w:rsid w:val="007E7AA8"/>
    <w:rsid w:val="0080375F"/>
    <w:rsid w:val="00811B86"/>
    <w:rsid w:val="00840AB1"/>
    <w:rsid w:val="00843085"/>
    <w:rsid w:val="00845A26"/>
    <w:rsid w:val="00846F75"/>
    <w:rsid w:val="00875838"/>
    <w:rsid w:val="00877F0D"/>
    <w:rsid w:val="008824B7"/>
    <w:rsid w:val="008861A6"/>
    <w:rsid w:val="00893E92"/>
    <w:rsid w:val="008A22EE"/>
    <w:rsid w:val="008A279C"/>
    <w:rsid w:val="008C6A3F"/>
    <w:rsid w:val="008E5F8E"/>
    <w:rsid w:val="008F3145"/>
    <w:rsid w:val="008F59A1"/>
    <w:rsid w:val="00906078"/>
    <w:rsid w:val="00926D7D"/>
    <w:rsid w:val="00947A57"/>
    <w:rsid w:val="00947EAB"/>
    <w:rsid w:val="00951709"/>
    <w:rsid w:val="009528D1"/>
    <w:rsid w:val="009550C6"/>
    <w:rsid w:val="00970478"/>
    <w:rsid w:val="00973969"/>
    <w:rsid w:val="00974EA2"/>
    <w:rsid w:val="0097609F"/>
    <w:rsid w:val="00984AA8"/>
    <w:rsid w:val="009947A2"/>
    <w:rsid w:val="009A078C"/>
    <w:rsid w:val="009B1DAD"/>
    <w:rsid w:val="009B2CE4"/>
    <w:rsid w:val="009C600C"/>
    <w:rsid w:val="009D7251"/>
    <w:rsid w:val="009E4244"/>
    <w:rsid w:val="00A04FEA"/>
    <w:rsid w:val="00A513EA"/>
    <w:rsid w:val="00A5412C"/>
    <w:rsid w:val="00A702B3"/>
    <w:rsid w:val="00A70CA0"/>
    <w:rsid w:val="00A736CE"/>
    <w:rsid w:val="00A76ADF"/>
    <w:rsid w:val="00A77FDB"/>
    <w:rsid w:val="00A82978"/>
    <w:rsid w:val="00A9692B"/>
    <w:rsid w:val="00AA03CC"/>
    <w:rsid w:val="00AC5926"/>
    <w:rsid w:val="00AD03A5"/>
    <w:rsid w:val="00B107C3"/>
    <w:rsid w:val="00B2112F"/>
    <w:rsid w:val="00B35A44"/>
    <w:rsid w:val="00B44E6C"/>
    <w:rsid w:val="00B50CC1"/>
    <w:rsid w:val="00B94B4E"/>
    <w:rsid w:val="00BB2EA5"/>
    <w:rsid w:val="00BC6529"/>
    <w:rsid w:val="00BC6943"/>
    <w:rsid w:val="00BC7309"/>
    <w:rsid w:val="00BE62ED"/>
    <w:rsid w:val="00BF2FF2"/>
    <w:rsid w:val="00BF57CB"/>
    <w:rsid w:val="00C367B5"/>
    <w:rsid w:val="00C46C04"/>
    <w:rsid w:val="00C77726"/>
    <w:rsid w:val="00C778F4"/>
    <w:rsid w:val="00C77C9D"/>
    <w:rsid w:val="00C85CD9"/>
    <w:rsid w:val="00C92B6F"/>
    <w:rsid w:val="00CA2689"/>
    <w:rsid w:val="00CB3F9A"/>
    <w:rsid w:val="00CB4EB3"/>
    <w:rsid w:val="00CE516D"/>
    <w:rsid w:val="00CF4265"/>
    <w:rsid w:val="00D03184"/>
    <w:rsid w:val="00D36C76"/>
    <w:rsid w:val="00D37580"/>
    <w:rsid w:val="00D544AD"/>
    <w:rsid w:val="00D54B8F"/>
    <w:rsid w:val="00D730C0"/>
    <w:rsid w:val="00D812D5"/>
    <w:rsid w:val="00D87867"/>
    <w:rsid w:val="00DA303F"/>
    <w:rsid w:val="00DA34D8"/>
    <w:rsid w:val="00DA586E"/>
    <w:rsid w:val="00DB3B8D"/>
    <w:rsid w:val="00DC54DF"/>
    <w:rsid w:val="00DD513C"/>
    <w:rsid w:val="00DE58C3"/>
    <w:rsid w:val="00DF5A27"/>
    <w:rsid w:val="00E15025"/>
    <w:rsid w:val="00E208E0"/>
    <w:rsid w:val="00E26116"/>
    <w:rsid w:val="00E37FCF"/>
    <w:rsid w:val="00E40533"/>
    <w:rsid w:val="00E40FEA"/>
    <w:rsid w:val="00E44099"/>
    <w:rsid w:val="00E50ECF"/>
    <w:rsid w:val="00E61F72"/>
    <w:rsid w:val="00E634EC"/>
    <w:rsid w:val="00E7063B"/>
    <w:rsid w:val="00E82E9F"/>
    <w:rsid w:val="00EA3446"/>
    <w:rsid w:val="00EB3694"/>
    <w:rsid w:val="00EB3C04"/>
    <w:rsid w:val="00EB5980"/>
    <w:rsid w:val="00EC4058"/>
    <w:rsid w:val="00ED47B1"/>
    <w:rsid w:val="00ED68F6"/>
    <w:rsid w:val="00EE2658"/>
    <w:rsid w:val="00EE56B0"/>
    <w:rsid w:val="00F101E0"/>
    <w:rsid w:val="00F2014B"/>
    <w:rsid w:val="00F43F90"/>
    <w:rsid w:val="00F4496A"/>
    <w:rsid w:val="00F60F5E"/>
    <w:rsid w:val="00F62F1A"/>
    <w:rsid w:val="00F709BD"/>
    <w:rsid w:val="00F74EC2"/>
    <w:rsid w:val="00F815DF"/>
    <w:rsid w:val="00F86AEE"/>
    <w:rsid w:val="00F912F1"/>
    <w:rsid w:val="00F93742"/>
    <w:rsid w:val="00FA4176"/>
    <w:rsid w:val="00FA5C76"/>
    <w:rsid w:val="00FA7FB5"/>
    <w:rsid w:val="00FC1CEC"/>
    <w:rsid w:val="00FD2128"/>
    <w:rsid w:val="00FE242B"/>
    <w:rsid w:val="00FF7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ED51E"/>
  <w15:docId w15:val="{FF0059B0-E277-7C4F-B995-3EC2712A2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spacing w:line="288" w:lineRule="auto"/>
    </w:pPr>
    <w:rPr>
      <w:rFonts w:ascii="Helvetica Neue Medium" w:hAnsi="Helvetica Neue Medium" w:cs="Arial Unicode MS"/>
      <w:color w:val="606060"/>
      <w14:textOutline w14:w="0" w14:cap="flat" w14:cmpd="sng" w14:algn="ctr">
        <w14:noFill/>
        <w14:prstDash w14:val="solid"/>
        <w14:bevel/>
      </w14:textOutline>
    </w:rPr>
  </w:style>
  <w:style w:type="paragraph" w:customStyle="1" w:styleId="Heading">
    <w:name w:val="Heading"/>
    <w:next w:val="Body2"/>
    <w:pPr>
      <w:outlineLvl w:val="1"/>
    </w:pPr>
    <w:rPr>
      <w:rFonts w:cs="Arial Unicode MS"/>
      <w:b/>
      <w:bCs/>
      <w:caps/>
      <w:color w:val="444444"/>
      <w:spacing w:val="4"/>
      <w:sz w:val="22"/>
      <w:szCs w:val="22"/>
      <w14:textOutline w14:w="0" w14:cap="flat" w14:cmpd="sng" w14:algn="ctr">
        <w14:noFill/>
        <w14:prstDash w14:val="solid"/>
        <w14:bevel/>
      </w14:textOutline>
    </w:rPr>
  </w:style>
  <w:style w:type="paragraph" w:customStyle="1" w:styleId="Body2">
    <w:name w:val="Body 2"/>
    <w:pPr>
      <w:suppressAutoHyphens/>
      <w:spacing w:after="40"/>
      <w:jc w:val="both"/>
    </w:pPr>
    <w:rPr>
      <w:rFonts w:cs="Arial Unicode MS"/>
      <w:color w:val="000000"/>
      <w:sz w:val="22"/>
      <w:szCs w:val="22"/>
      <w14:textOutline w14:w="0" w14:cap="flat" w14:cmpd="sng" w14:algn="ctr">
        <w14:noFill/>
        <w14:prstDash w14:val="solid"/>
        <w14:bevel/>
      </w14:textOutline>
    </w:rPr>
  </w:style>
  <w:style w:type="paragraph" w:customStyle="1" w:styleId="Body">
    <w:name w:val="Body"/>
    <w:pPr>
      <w:spacing w:line="312" w:lineRule="auto"/>
    </w:pPr>
    <w:rPr>
      <w:rFonts w:ascii="Helvetica Neue Light" w:eastAsia="Helvetica Neue Light" w:hAnsi="Helvetica Neue Light" w:cs="Helvetica Neue Light"/>
      <w:color w:val="000000"/>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1E1EFE"/>
    <w:rPr>
      <w:sz w:val="16"/>
      <w:szCs w:val="16"/>
    </w:rPr>
  </w:style>
  <w:style w:type="paragraph" w:styleId="CommentText">
    <w:name w:val="annotation text"/>
    <w:basedOn w:val="Normal"/>
    <w:link w:val="CommentTextChar"/>
    <w:uiPriority w:val="99"/>
    <w:unhideWhenUsed/>
    <w:rsid w:val="001E1EFE"/>
    <w:rPr>
      <w:sz w:val="20"/>
      <w:szCs w:val="20"/>
    </w:rPr>
  </w:style>
  <w:style w:type="character" w:customStyle="1" w:styleId="CommentTextChar">
    <w:name w:val="Comment Text Char"/>
    <w:basedOn w:val="DefaultParagraphFont"/>
    <w:link w:val="CommentText"/>
    <w:uiPriority w:val="99"/>
    <w:rsid w:val="001E1EFE"/>
    <w:rPr>
      <w:lang w:eastAsia="en-US"/>
    </w:rPr>
  </w:style>
  <w:style w:type="paragraph" w:styleId="CommentSubject">
    <w:name w:val="annotation subject"/>
    <w:basedOn w:val="CommentText"/>
    <w:next w:val="CommentText"/>
    <w:link w:val="CommentSubjectChar"/>
    <w:uiPriority w:val="99"/>
    <w:semiHidden/>
    <w:unhideWhenUsed/>
    <w:rsid w:val="001E1EFE"/>
    <w:rPr>
      <w:b/>
      <w:bCs/>
    </w:rPr>
  </w:style>
  <w:style w:type="character" w:customStyle="1" w:styleId="CommentSubjectChar">
    <w:name w:val="Comment Subject Char"/>
    <w:basedOn w:val="CommentTextChar"/>
    <w:link w:val="CommentSubject"/>
    <w:uiPriority w:val="99"/>
    <w:semiHidden/>
    <w:rsid w:val="001E1EFE"/>
    <w:rPr>
      <w:b/>
      <w:bCs/>
      <w:lang w:eastAsia="en-US"/>
    </w:rPr>
  </w:style>
  <w:style w:type="paragraph" w:styleId="BalloonText">
    <w:name w:val="Balloon Text"/>
    <w:basedOn w:val="Normal"/>
    <w:link w:val="BalloonTextChar"/>
    <w:uiPriority w:val="99"/>
    <w:semiHidden/>
    <w:unhideWhenUsed/>
    <w:rsid w:val="006933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323"/>
    <w:rPr>
      <w:rFonts w:ascii="Segoe UI" w:hAnsi="Segoe UI" w:cs="Segoe UI"/>
      <w:sz w:val="18"/>
      <w:szCs w:val="18"/>
      <w:lang w:eastAsia="en-US"/>
    </w:rPr>
  </w:style>
  <w:style w:type="paragraph" w:styleId="ListParagraph">
    <w:name w:val="List Paragraph"/>
    <w:basedOn w:val="Normal"/>
    <w:uiPriority w:val="34"/>
    <w:qFormat/>
    <w:rsid w:val="00606DFB"/>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sz w:val="22"/>
      <w:szCs w:val="22"/>
      <w:bdr w:val="none" w:sz="0" w:space="0" w:color="auto"/>
      <w:lang w:val="lt-LT"/>
    </w:rPr>
  </w:style>
  <w:style w:type="paragraph" w:styleId="Revision">
    <w:name w:val="Revision"/>
    <w:hidden/>
    <w:uiPriority w:val="99"/>
    <w:semiHidden/>
    <w:rsid w:val="004B454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table" w:styleId="TableGrid">
    <w:name w:val="Table Grid"/>
    <w:basedOn w:val="TableNormal"/>
    <w:uiPriority w:val="39"/>
    <w:rsid w:val="00C778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C6A3F"/>
    <w:rPr>
      <w:color w:val="605E5C"/>
      <w:shd w:val="clear" w:color="auto" w:fill="E1DFDD"/>
    </w:rPr>
  </w:style>
  <w:style w:type="paragraph" w:customStyle="1" w:styleId="Heading11">
    <w:name w:val="Heading 11"/>
    <w:basedOn w:val="Normal"/>
    <w:uiPriority w:val="1"/>
    <w:qFormat/>
    <w:rsid w:val="00075AA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after="200" w:line="276" w:lineRule="auto"/>
      <w:ind w:left="543"/>
      <w:outlineLvl w:val="1"/>
    </w:pPr>
    <w:rPr>
      <w:rFonts w:eastAsia="Times New Roman"/>
      <w:b/>
      <w:bCs/>
      <w:bdr w:val="none" w:sz="0" w:space="0" w:color="auto"/>
      <w:lang w:val="lt-LT" w:eastAsia="lt-LT" w:bidi="lt-LT"/>
    </w:rPr>
  </w:style>
  <w:style w:type="paragraph" w:styleId="TOC2">
    <w:name w:val="toc 2"/>
    <w:basedOn w:val="Normal"/>
    <w:next w:val="Normal"/>
    <w:uiPriority w:val="39"/>
    <w:unhideWhenUsed/>
    <w:rsid w:val="00075AA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after="100" w:line="276" w:lineRule="auto"/>
      <w:ind w:left="220"/>
    </w:pPr>
    <w:rPr>
      <w:rFonts w:eastAsia="Times New Roman"/>
      <w:sz w:val="22"/>
      <w:szCs w:val="22"/>
      <w:bdr w:val="none" w:sz="0" w:space="0" w:color="auto"/>
      <w:lang w:val="lt-LT" w:eastAsia="lt-LT" w:bidi="lt-LT"/>
    </w:rPr>
  </w:style>
  <w:style w:type="paragraph" w:styleId="NormalWeb">
    <w:name w:val="Normal (Web)"/>
    <w:basedOn w:val="Normal"/>
    <w:uiPriority w:val="99"/>
    <w:semiHidden/>
    <w:unhideWhenUsed/>
    <w:rsid w:val="00B2112F"/>
  </w:style>
  <w:style w:type="paragraph" w:styleId="Header">
    <w:name w:val="header"/>
    <w:basedOn w:val="Normal"/>
    <w:link w:val="HeaderChar"/>
    <w:uiPriority w:val="99"/>
    <w:unhideWhenUsed/>
    <w:rsid w:val="00035203"/>
    <w:pPr>
      <w:tabs>
        <w:tab w:val="center" w:pos="4513"/>
        <w:tab w:val="right" w:pos="9026"/>
      </w:tabs>
    </w:pPr>
  </w:style>
  <w:style w:type="character" w:customStyle="1" w:styleId="HeaderChar">
    <w:name w:val="Header Char"/>
    <w:basedOn w:val="DefaultParagraphFont"/>
    <w:link w:val="Header"/>
    <w:uiPriority w:val="99"/>
    <w:rsid w:val="00035203"/>
    <w:rPr>
      <w:sz w:val="24"/>
      <w:szCs w:val="24"/>
      <w:lang w:eastAsia="en-US"/>
    </w:rPr>
  </w:style>
  <w:style w:type="paragraph" w:styleId="Footer">
    <w:name w:val="footer"/>
    <w:basedOn w:val="Normal"/>
    <w:link w:val="FooterChar"/>
    <w:uiPriority w:val="99"/>
    <w:unhideWhenUsed/>
    <w:rsid w:val="00035203"/>
    <w:pPr>
      <w:tabs>
        <w:tab w:val="center" w:pos="4513"/>
        <w:tab w:val="right" w:pos="9026"/>
      </w:tabs>
    </w:pPr>
  </w:style>
  <w:style w:type="character" w:customStyle="1" w:styleId="FooterChar">
    <w:name w:val="Footer Char"/>
    <w:basedOn w:val="DefaultParagraphFont"/>
    <w:link w:val="Footer"/>
    <w:uiPriority w:val="99"/>
    <w:rsid w:val="00035203"/>
    <w:rPr>
      <w:sz w:val="24"/>
      <w:szCs w:val="24"/>
      <w:lang w:eastAsia="en-US"/>
    </w:rPr>
  </w:style>
  <w:style w:type="paragraph" w:styleId="BodyText">
    <w:name w:val="Body Text"/>
    <w:basedOn w:val="Normal"/>
    <w:link w:val="BodyTextChar"/>
    <w:uiPriority w:val="99"/>
    <w:semiHidden/>
    <w:unhideWhenUsed/>
    <w:rsid w:val="00434A63"/>
    <w:pPr>
      <w:spacing w:after="120"/>
    </w:pPr>
  </w:style>
  <w:style w:type="character" w:customStyle="1" w:styleId="BodyTextChar">
    <w:name w:val="Body Text Char"/>
    <w:basedOn w:val="DefaultParagraphFont"/>
    <w:link w:val="BodyText"/>
    <w:uiPriority w:val="99"/>
    <w:semiHidden/>
    <w:rsid w:val="00434A6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94577">
      <w:bodyDiv w:val="1"/>
      <w:marLeft w:val="0"/>
      <w:marRight w:val="0"/>
      <w:marTop w:val="0"/>
      <w:marBottom w:val="0"/>
      <w:divBdr>
        <w:top w:val="none" w:sz="0" w:space="0" w:color="auto"/>
        <w:left w:val="none" w:sz="0" w:space="0" w:color="auto"/>
        <w:bottom w:val="none" w:sz="0" w:space="0" w:color="auto"/>
        <w:right w:val="none" w:sz="0" w:space="0" w:color="auto"/>
      </w:divBdr>
      <w:divsChild>
        <w:div w:id="2072774515">
          <w:marLeft w:val="0"/>
          <w:marRight w:val="0"/>
          <w:marTop w:val="0"/>
          <w:marBottom w:val="0"/>
          <w:divBdr>
            <w:top w:val="none" w:sz="0" w:space="0" w:color="auto"/>
            <w:left w:val="none" w:sz="0" w:space="0" w:color="auto"/>
            <w:bottom w:val="none" w:sz="0" w:space="0" w:color="auto"/>
            <w:right w:val="none" w:sz="0" w:space="0" w:color="auto"/>
          </w:divBdr>
        </w:div>
        <w:div w:id="1511136178">
          <w:marLeft w:val="0"/>
          <w:marRight w:val="0"/>
          <w:marTop w:val="0"/>
          <w:marBottom w:val="0"/>
          <w:divBdr>
            <w:top w:val="none" w:sz="0" w:space="0" w:color="auto"/>
            <w:left w:val="none" w:sz="0" w:space="0" w:color="auto"/>
            <w:bottom w:val="none" w:sz="0" w:space="0" w:color="auto"/>
            <w:right w:val="none" w:sz="0" w:space="0" w:color="auto"/>
          </w:divBdr>
        </w:div>
        <w:div w:id="171995531">
          <w:marLeft w:val="0"/>
          <w:marRight w:val="0"/>
          <w:marTop w:val="0"/>
          <w:marBottom w:val="0"/>
          <w:divBdr>
            <w:top w:val="none" w:sz="0" w:space="0" w:color="auto"/>
            <w:left w:val="none" w:sz="0" w:space="0" w:color="auto"/>
            <w:bottom w:val="none" w:sz="0" w:space="0" w:color="auto"/>
            <w:right w:val="none" w:sz="0" w:space="0" w:color="auto"/>
          </w:divBdr>
        </w:div>
      </w:divsChild>
    </w:div>
    <w:div w:id="90399337">
      <w:bodyDiv w:val="1"/>
      <w:marLeft w:val="0"/>
      <w:marRight w:val="0"/>
      <w:marTop w:val="0"/>
      <w:marBottom w:val="0"/>
      <w:divBdr>
        <w:top w:val="none" w:sz="0" w:space="0" w:color="auto"/>
        <w:left w:val="none" w:sz="0" w:space="0" w:color="auto"/>
        <w:bottom w:val="none" w:sz="0" w:space="0" w:color="auto"/>
        <w:right w:val="none" w:sz="0" w:space="0" w:color="auto"/>
      </w:divBdr>
    </w:div>
    <w:div w:id="101534099">
      <w:bodyDiv w:val="1"/>
      <w:marLeft w:val="0"/>
      <w:marRight w:val="0"/>
      <w:marTop w:val="0"/>
      <w:marBottom w:val="0"/>
      <w:divBdr>
        <w:top w:val="none" w:sz="0" w:space="0" w:color="auto"/>
        <w:left w:val="none" w:sz="0" w:space="0" w:color="auto"/>
        <w:bottom w:val="none" w:sz="0" w:space="0" w:color="auto"/>
        <w:right w:val="none" w:sz="0" w:space="0" w:color="auto"/>
      </w:divBdr>
      <w:divsChild>
        <w:div w:id="1399086141">
          <w:marLeft w:val="0"/>
          <w:marRight w:val="0"/>
          <w:marTop w:val="0"/>
          <w:marBottom w:val="0"/>
          <w:divBdr>
            <w:top w:val="none" w:sz="0" w:space="0" w:color="auto"/>
            <w:left w:val="none" w:sz="0" w:space="0" w:color="auto"/>
            <w:bottom w:val="none" w:sz="0" w:space="0" w:color="auto"/>
            <w:right w:val="none" w:sz="0" w:space="0" w:color="auto"/>
          </w:divBdr>
        </w:div>
        <w:div w:id="624847279">
          <w:marLeft w:val="0"/>
          <w:marRight w:val="0"/>
          <w:marTop w:val="0"/>
          <w:marBottom w:val="0"/>
          <w:divBdr>
            <w:top w:val="none" w:sz="0" w:space="0" w:color="auto"/>
            <w:left w:val="none" w:sz="0" w:space="0" w:color="auto"/>
            <w:bottom w:val="none" w:sz="0" w:space="0" w:color="auto"/>
            <w:right w:val="none" w:sz="0" w:space="0" w:color="auto"/>
          </w:divBdr>
        </w:div>
      </w:divsChild>
    </w:div>
    <w:div w:id="109861592">
      <w:bodyDiv w:val="1"/>
      <w:marLeft w:val="0"/>
      <w:marRight w:val="0"/>
      <w:marTop w:val="0"/>
      <w:marBottom w:val="0"/>
      <w:divBdr>
        <w:top w:val="none" w:sz="0" w:space="0" w:color="auto"/>
        <w:left w:val="none" w:sz="0" w:space="0" w:color="auto"/>
        <w:bottom w:val="none" w:sz="0" w:space="0" w:color="auto"/>
        <w:right w:val="none" w:sz="0" w:space="0" w:color="auto"/>
      </w:divBdr>
      <w:divsChild>
        <w:div w:id="291635667">
          <w:marLeft w:val="0"/>
          <w:marRight w:val="0"/>
          <w:marTop w:val="0"/>
          <w:marBottom w:val="0"/>
          <w:divBdr>
            <w:top w:val="none" w:sz="0" w:space="0" w:color="auto"/>
            <w:left w:val="none" w:sz="0" w:space="0" w:color="auto"/>
            <w:bottom w:val="none" w:sz="0" w:space="0" w:color="auto"/>
            <w:right w:val="none" w:sz="0" w:space="0" w:color="auto"/>
          </w:divBdr>
          <w:divsChild>
            <w:div w:id="640695157">
              <w:marLeft w:val="0"/>
              <w:marRight w:val="0"/>
              <w:marTop w:val="0"/>
              <w:marBottom w:val="0"/>
              <w:divBdr>
                <w:top w:val="none" w:sz="0" w:space="0" w:color="auto"/>
                <w:left w:val="none" w:sz="0" w:space="0" w:color="auto"/>
                <w:bottom w:val="none" w:sz="0" w:space="0" w:color="auto"/>
                <w:right w:val="none" w:sz="0" w:space="0" w:color="auto"/>
              </w:divBdr>
              <w:divsChild>
                <w:div w:id="119827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99567">
      <w:bodyDiv w:val="1"/>
      <w:marLeft w:val="0"/>
      <w:marRight w:val="0"/>
      <w:marTop w:val="0"/>
      <w:marBottom w:val="0"/>
      <w:divBdr>
        <w:top w:val="none" w:sz="0" w:space="0" w:color="auto"/>
        <w:left w:val="none" w:sz="0" w:space="0" w:color="auto"/>
        <w:bottom w:val="none" w:sz="0" w:space="0" w:color="auto"/>
        <w:right w:val="none" w:sz="0" w:space="0" w:color="auto"/>
      </w:divBdr>
    </w:div>
    <w:div w:id="122386421">
      <w:bodyDiv w:val="1"/>
      <w:marLeft w:val="0"/>
      <w:marRight w:val="0"/>
      <w:marTop w:val="0"/>
      <w:marBottom w:val="0"/>
      <w:divBdr>
        <w:top w:val="none" w:sz="0" w:space="0" w:color="auto"/>
        <w:left w:val="none" w:sz="0" w:space="0" w:color="auto"/>
        <w:bottom w:val="none" w:sz="0" w:space="0" w:color="auto"/>
        <w:right w:val="none" w:sz="0" w:space="0" w:color="auto"/>
      </w:divBdr>
      <w:divsChild>
        <w:div w:id="2000305602">
          <w:marLeft w:val="0"/>
          <w:marRight w:val="0"/>
          <w:marTop w:val="0"/>
          <w:marBottom w:val="0"/>
          <w:divBdr>
            <w:top w:val="none" w:sz="0" w:space="0" w:color="auto"/>
            <w:left w:val="none" w:sz="0" w:space="0" w:color="auto"/>
            <w:bottom w:val="none" w:sz="0" w:space="0" w:color="auto"/>
            <w:right w:val="none" w:sz="0" w:space="0" w:color="auto"/>
          </w:divBdr>
        </w:div>
        <w:div w:id="1412194592">
          <w:marLeft w:val="0"/>
          <w:marRight w:val="0"/>
          <w:marTop w:val="0"/>
          <w:marBottom w:val="0"/>
          <w:divBdr>
            <w:top w:val="none" w:sz="0" w:space="0" w:color="auto"/>
            <w:left w:val="none" w:sz="0" w:space="0" w:color="auto"/>
            <w:bottom w:val="none" w:sz="0" w:space="0" w:color="auto"/>
            <w:right w:val="none" w:sz="0" w:space="0" w:color="auto"/>
          </w:divBdr>
        </w:div>
        <w:div w:id="916669539">
          <w:marLeft w:val="0"/>
          <w:marRight w:val="0"/>
          <w:marTop w:val="0"/>
          <w:marBottom w:val="0"/>
          <w:divBdr>
            <w:top w:val="none" w:sz="0" w:space="0" w:color="auto"/>
            <w:left w:val="none" w:sz="0" w:space="0" w:color="auto"/>
            <w:bottom w:val="none" w:sz="0" w:space="0" w:color="auto"/>
            <w:right w:val="none" w:sz="0" w:space="0" w:color="auto"/>
          </w:divBdr>
        </w:div>
        <w:div w:id="637998078">
          <w:marLeft w:val="0"/>
          <w:marRight w:val="0"/>
          <w:marTop w:val="0"/>
          <w:marBottom w:val="0"/>
          <w:divBdr>
            <w:top w:val="none" w:sz="0" w:space="0" w:color="auto"/>
            <w:left w:val="none" w:sz="0" w:space="0" w:color="auto"/>
            <w:bottom w:val="none" w:sz="0" w:space="0" w:color="auto"/>
            <w:right w:val="none" w:sz="0" w:space="0" w:color="auto"/>
          </w:divBdr>
        </w:div>
      </w:divsChild>
    </w:div>
    <w:div w:id="129442371">
      <w:bodyDiv w:val="1"/>
      <w:marLeft w:val="0"/>
      <w:marRight w:val="0"/>
      <w:marTop w:val="0"/>
      <w:marBottom w:val="0"/>
      <w:divBdr>
        <w:top w:val="none" w:sz="0" w:space="0" w:color="auto"/>
        <w:left w:val="none" w:sz="0" w:space="0" w:color="auto"/>
        <w:bottom w:val="none" w:sz="0" w:space="0" w:color="auto"/>
        <w:right w:val="none" w:sz="0" w:space="0" w:color="auto"/>
      </w:divBdr>
    </w:div>
    <w:div w:id="162167842">
      <w:bodyDiv w:val="1"/>
      <w:marLeft w:val="0"/>
      <w:marRight w:val="0"/>
      <w:marTop w:val="0"/>
      <w:marBottom w:val="0"/>
      <w:divBdr>
        <w:top w:val="none" w:sz="0" w:space="0" w:color="auto"/>
        <w:left w:val="none" w:sz="0" w:space="0" w:color="auto"/>
        <w:bottom w:val="none" w:sz="0" w:space="0" w:color="auto"/>
        <w:right w:val="none" w:sz="0" w:space="0" w:color="auto"/>
      </w:divBdr>
    </w:div>
    <w:div w:id="206184009">
      <w:bodyDiv w:val="1"/>
      <w:marLeft w:val="0"/>
      <w:marRight w:val="0"/>
      <w:marTop w:val="0"/>
      <w:marBottom w:val="0"/>
      <w:divBdr>
        <w:top w:val="none" w:sz="0" w:space="0" w:color="auto"/>
        <w:left w:val="none" w:sz="0" w:space="0" w:color="auto"/>
        <w:bottom w:val="none" w:sz="0" w:space="0" w:color="auto"/>
        <w:right w:val="none" w:sz="0" w:space="0" w:color="auto"/>
      </w:divBdr>
    </w:div>
    <w:div w:id="238947742">
      <w:bodyDiv w:val="1"/>
      <w:marLeft w:val="0"/>
      <w:marRight w:val="0"/>
      <w:marTop w:val="0"/>
      <w:marBottom w:val="0"/>
      <w:divBdr>
        <w:top w:val="none" w:sz="0" w:space="0" w:color="auto"/>
        <w:left w:val="none" w:sz="0" w:space="0" w:color="auto"/>
        <w:bottom w:val="none" w:sz="0" w:space="0" w:color="auto"/>
        <w:right w:val="none" w:sz="0" w:space="0" w:color="auto"/>
      </w:divBdr>
      <w:divsChild>
        <w:div w:id="786774868">
          <w:marLeft w:val="0"/>
          <w:marRight w:val="0"/>
          <w:marTop w:val="0"/>
          <w:marBottom w:val="0"/>
          <w:divBdr>
            <w:top w:val="none" w:sz="0" w:space="0" w:color="auto"/>
            <w:left w:val="none" w:sz="0" w:space="0" w:color="auto"/>
            <w:bottom w:val="none" w:sz="0" w:space="0" w:color="auto"/>
            <w:right w:val="none" w:sz="0" w:space="0" w:color="auto"/>
          </w:divBdr>
          <w:divsChild>
            <w:div w:id="1055809974">
              <w:marLeft w:val="0"/>
              <w:marRight w:val="0"/>
              <w:marTop w:val="0"/>
              <w:marBottom w:val="0"/>
              <w:divBdr>
                <w:top w:val="none" w:sz="0" w:space="0" w:color="auto"/>
                <w:left w:val="none" w:sz="0" w:space="0" w:color="auto"/>
                <w:bottom w:val="none" w:sz="0" w:space="0" w:color="auto"/>
                <w:right w:val="none" w:sz="0" w:space="0" w:color="auto"/>
              </w:divBdr>
              <w:divsChild>
                <w:div w:id="213255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0006">
      <w:bodyDiv w:val="1"/>
      <w:marLeft w:val="0"/>
      <w:marRight w:val="0"/>
      <w:marTop w:val="0"/>
      <w:marBottom w:val="0"/>
      <w:divBdr>
        <w:top w:val="none" w:sz="0" w:space="0" w:color="auto"/>
        <w:left w:val="none" w:sz="0" w:space="0" w:color="auto"/>
        <w:bottom w:val="none" w:sz="0" w:space="0" w:color="auto"/>
        <w:right w:val="none" w:sz="0" w:space="0" w:color="auto"/>
      </w:divBdr>
    </w:div>
    <w:div w:id="366108847">
      <w:bodyDiv w:val="1"/>
      <w:marLeft w:val="0"/>
      <w:marRight w:val="0"/>
      <w:marTop w:val="0"/>
      <w:marBottom w:val="0"/>
      <w:divBdr>
        <w:top w:val="none" w:sz="0" w:space="0" w:color="auto"/>
        <w:left w:val="none" w:sz="0" w:space="0" w:color="auto"/>
        <w:bottom w:val="none" w:sz="0" w:space="0" w:color="auto"/>
        <w:right w:val="none" w:sz="0" w:space="0" w:color="auto"/>
      </w:divBdr>
    </w:div>
    <w:div w:id="417866271">
      <w:bodyDiv w:val="1"/>
      <w:marLeft w:val="0"/>
      <w:marRight w:val="0"/>
      <w:marTop w:val="0"/>
      <w:marBottom w:val="0"/>
      <w:divBdr>
        <w:top w:val="none" w:sz="0" w:space="0" w:color="auto"/>
        <w:left w:val="none" w:sz="0" w:space="0" w:color="auto"/>
        <w:bottom w:val="none" w:sz="0" w:space="0" w:color="auto"/>
        <w:right w:val="none" w:sz="0" w:space="0" w:color="auto"/>
      </w:divBdr>
      <w:divsChild>
        <w:div w:id="1451510890">
          <w:marLeft w:val="0"/>
          <w:marRight w:val="0"/>
          <w:marTop w:val="0"/>
          <w:marBottom w:val="0"/>
          <w:divBdr>
            <w:top w:val="none" w:sz="0" w:space="0" w:color="auto"/>
            <w:left w:val="none" w:sz="0" w:space="0" w:color="auto"/>
            <w:bottom w:val="none" w:sz="0" w:space="0" w:color="auto"/>
            <w:right w:val="none" w:sz="0" w:space="0" w:color="auto"/>
          </w:divBdr>
          <w:divsChild>
            <w:div w:id="1604067652">
              <w:marLeft w:val="0"/>
              <w:marRight w:val="0"/>
              <w:marTop w:val="0"/>
              <w:marBottom w:val="0"/>
              <w:divBdr>
                <w:top w:val="none" w:sz="0" w:space="0" w:color="auto"/>
                <w:left w:val="none" w:sz="0" w:space="0" w:color="auto"/>
                <w:bottom w:val="none" w:sz="0" w:space="0" w:color="auto"/>
                <w:right w:val="none" w:sz="0" w:space="0" w:color="auto"/>
              </w:divBdr>
            </w:div>
            <w:div w:id="1145897653">
              <w:marLeft w:val="0"/>
              <w:marRight w:val="0"/>
              <w:marTop w:val="0"/>
              <w:marBottom w:val="0"/>
              <w:divBdr>
                <w:top w:val="none" w:sz="0" w:space="0" w:color="auto"/>
                <w:left w:val="none" w:sz="0" w:space="0" w:color="auto"/>
                <w:bottom w:val="none" w:sz="0" w:space="0" w:color="auto"/>
                <w:right w:val="none" w:sz="0" w:space="0" w:color="auto"/>
              </w:divBdr>
            </w:div>
            <w:div w:id="147517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690852">
      <w:bodyDiv w:val="1"/>
      <w:marLeft w:val="0"/>
      <w:marRight w:val="0"/>
      <w:marTop w:val="0"/>
      <w:marBottom w:val="0"/>
      <w:divBdr>
        <w:top w:val="none" w:sz="0" w:space="0" w:color="auto"/>
        <w:left w:val="none" w:sz="0" w:space="0" w:color="auto"/>
        <w:bottom w:val="none" w:sz="0" w:space="0" w:color="auto"/>
        <w:right w:val="none" w:sz="0" w:space="0" w:color="auto"/>
      </w:divBdr>
      <w:divsChild>
        <w:div w:id="153104338">
          <w:marLeft w:val="0"/>
          <w:marRight w:val="0"/>
          <w:marTop w:val="0"/>
          <w:marBottom w:val="0"/>
          <w:divBdr>
            <w:top w:val="none" w:sz="0" w:space="0" w:color="auto"/>
            <w:left w:val="none" w:sz="0" w:space="0" w:color="auto"/>
            <w:bottom w:val="none" w:sz="0" w:space="0" w:color="auto"/>
            <w:right w:val="none" w:sz="0" w:space="0" w:color="auto"/>
          </w:divBdr>
          <w:divsChild>
            <w:div w:id="453640646">
              <w:marLeft w:val="0"/>
              <w:marRight w:val="0"/>
              <w:marTop w:val="0"/>
              <w:marBottom w:val="0"/>
              <w:divBdr>
                <w:top w:val="none" w:sz="0" w:space="0" w:color="auto"/>
                <w:left w:val="none" w:sz="0" w:space="0" w:color="auto"/>
                <w:bottom w:val="none" w:sz="0" w:space="0" w:color="auto"/>
                <w:right w:val="none" w:sz="0" w:space="0" w:color="auto"/>
              </w:divBdr>
              <w:divsChild>
                <w:div w:id="10311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652964">
      <w:bodyDiv w:val="1"/>
      <w:marLeft w:val="0"/>
      <w:marRight w:val="0"/>
      <w:marTop w:val="0"/>
      <w:marBottom w:val="0"/>
      <w:divBdr>
        <w:top w:val="none" w:sz="0" w:space="0" w:color="auto"/>
        <w:left w:val="none" w:sz="0" w:space="0" w:color="auto"/>
        <w:bottom w:val="none" w:sz="0" w:space="0" w:color="auto"/>
        <w:right w:val="none" w:sz="0" w:space="0" w:color="auto"/>
      </w:divBdr>
    </w:div>
    <w:div w:id="533005396">
      <w:bodyDiv w:val="1"/>
      <w:marLeft w:val="0"/>
      <w:marRight w:val="0"/>
      <w:marTop w:val="0"/>
      <w:marBottom w:val="0"/>
      <w:divBdr>
        <w:top w:val="none" w:sz="0" w:space="0" w:color="auto"/>
        <w:left w:val="none" w:sz="0" w:space="0" w:color="auto"/>
        <w:bottom w:val="none" w:sz="0" w:space="0" w:color="auto"/>
        <w:right w:val="none" w:sz="0" w:space="0" w:color="auto"/>
      </w:divBdr>
    </w:div>
    <w:div w:id="540869766">
      <w:bodyDiv w:val="1"/>
      <w:marLeft w:val="0"/>
      <w:marRight w:val="0"/>
      <w:marTop w:val="0"/>
      <w:marBottom w:val="0"/>
      <w:divBdr>
        <w:top w:val="none" w:sz="0" w:space="0" w:color="auto"/>
        <w:left w:val="none" w:sz="0" w:space="0" w:color="auto"/>
        <w:bottom w:val="none" w:sz="0" w:space="0" w:color="auto"/>
        <w:right w:val="none" w:sz="0" w:space="0" w:color="auto"/>
      </w:divBdr>
      <w:divsChild>
        <w:div w:id="1048065232">
          <w:marLeft w:val="0"/>
          <w:marRight w:val="0"/>
          <w:marTop w:val="0"/>
          <w:marBottom w:val="0"/>
          <w:divBdr>
            <w:top w:val="none" w:sz="0" w:space="0" w:color="auto"/>
            <w:left w:val="none" w:sz="0" w:space="0" w:color="auto"/>
            <w:bottom w:val="none" w:sz="0" w:space="0" w:color="auto"/>
            <w:right w:val="none" w:sz="0" w:space="0" w:color="auto"/>
          </w:divBdr>
          <w:divsChild>
            <w:div w:id="647056750">
              <w:marLeft w:val="0"/>
              <w:marRight w:val="0"/>
              <w:marTop w:val="0"/>
              <w:marBottom w:val="0"/>
              <w:divBdr>
                <w:top w:val="none" w:sz="0" w:space="0" w:color="auto"/>
                <w:left w:val="none" w:sz="0" w:space="0" w:color="auto"/>
                <w:bottom w:val="none" w:sz="0" w:space="0" w:color="auto"/>
                <w:right w:val="none" w:sz="0" w:space="0" w:color="auto"/>
              </w:divBdr>
            </w:div>
            <w:div w:id="404494661">
              <w:marLeft w:val="0"/>
              <w:marRight w:val="0"/>
              <w:marTop w:val="0"/>
              <w:marBottom w:val="0"/>
              <w:divBdr>
                <w:top w:val="none" w:sz="0" w:space="0" w:color="auto"/>
                <w:left w:val="none" w:sz="0" w:space="0" w:color="auto"/>
                <w:bottom w:val="none" w:sz="0" w:space="0" w:color="auto"/>
                <w:right w:val="none" w:sz="0" w:space="0" w:color="auto"/>
              </w:divBdr>
            </w:div>
            <w:div w:id="1847018466">
              <w:marLeft w:val="0"/>
              <w:marRight w:val="0"/>
              <w:marTop w:val="0"/>
              <w:marBottom w:val="0"/>
              <w:divBdr>
                <w:top w:val="none" w:sz="0" w:space="0" w:color="auto"/>
                <w:left w:val="none" w:sz="0" w:space="0" w:color="auto"/>
                <w:bottom w:val="none" w:sz="0" w:space="0" w:color="auto"/>
                <w:right w:val="none" w:sz="0" w:space="0" w:color="auto"/>
              </w:divBdr>
            </w:div>
          </w:divsChild>
        </w:div>
        <w:div w:id="783311790">
          <w:marLeft w:val="0"/>
          <w:marRight w:val="0"/>
          <w:marTop w:val="0"/>
          <w:marBottom w:val="0"/>
          <w:divBdr>
            <w:top w:val="none" w:sz="0" w:space="0" w:color="auto"/>
            <w:left w:val="none" w:sz="0" w:space="0" w:color="auto"/>
            <w:bottom w:val="none" w:sz="0" w:space="0" w:color="auto"/>
            <w:right w:val="none" w:sz="0" w:space="0" w:color="auto"/>
          </w:divBdr>
        </w:div>
      </w:divsChild>
    </w:div>
    <w:div w:id="554631910">
      <w:bodyDiv w:val="1"/>
      <w:marLeft w:val="0"/>
      <w:marRight w:val="0"/>
      <w:marTop w:val="0"/>
      <w:marBottom w:val="0"/>
      <w:divBdr>
        <w:top w:val="none" w:sz="0" w:space="0" w:color="auto"/>
        <w:left w:val="none" w:sz="0" w:space="0" w:color="auto"/>
        <w:bottom w:val="none" w:sz="0" w:space="0" w:color="auto"/>
        <w:right w:val="none" w:sz="0" w:space="0" w:color="auto"/>
      </w:divBdr>
    </w:div>
    <w:div w:id="615333703">
      <w:bodyDiv w:val="1"/>
      <w:marLeft w:val="0"/>
      <w:marRight w:val="0"/>
      <w:marTop w:val="0"/>
      <w:marBottom w:val="0"/>
      <w:divBdr>
        <w:top w:val="none" w:sz="0" w:space="0" w:color="auto"/>
        <w:left w:val="none" w:sz="0" w:space="0" w:color="auto"/>
        <w:bottom w:val="none" w:sz="0" w:space="0" w:color="auto"/>
        <w:right w:val="none" w:sz="0" w:space="0" w:color="auto"/>
      </w:divBdr>
    </w:div>
    <w:div w:id="685716848">
      <w:bodyDiv w:val="1"/>
      <w:marLeft w:val="0"/>
      <w:marRight w:val="0"/>
      <w:marTop w:val="0"/>
      <w:marBottom w:val="0"/>
      <w:divBdr>
        <w:top w:val="none" w:sz="0" w:space="0" w:color="auto"/>
        <w:left w:val="none" w:sz="0" w:space="0" w:color="auto"/>
        <w:bottom w:val="none" w:sz="0" w:space="0" w:color="auto"/>
        <w:right w:val="none" w:sz="0" w:space="0" w:color="auto"/>
      </w:divBdr>
      <w:divsChild>
        <w:div w:id="120808953">
          <w:marLeft w:val="0"/>
          <w:marRight w:val="0"/>
          <w:marTop w:val="0"/>
          <w:marBottom w:val="0"/>
          <w:divBdr>
            <w:top w:val="none" w:sz="0" w:space="0" w:color="auto"/>
            <w:left w:val="none" w:sz="0" w:space="0" w:color="auto"/>
            <w:bottom w:val="none" w:sz="0" w:space="0" w:color="auto"/>
            <w:right w:val="none" w:sz="0" w:space="0" w:color="auto"/>
          </w:divBdr>
          <w:divsChild>
            <w:div w:id="333799094">
              <w:marLeft w:val="0"/>
              <w:marRight w:val="0"/>
              <w:marTop w:val="0"/>
              <w:marBottom w:val="0"/>
              <w:divBdr>
                <w:top w:val="none" w:sz="0" w:space="0" w:color="auto"/>
                <w:left w:val="none" w:sz="0" w:space="0" w:color="auto"/>
                <w:bottom w:val="none" w:sz="0" w:space="0" w:color="auto"/>
                <w:right w:val="none" w:sz="0" w:space="0" w:color="auto"/>
              </w:divBdr>
              <w:divsChild>
                <w:div w:id="91686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250567">
      <w:bodyDiv w:val="1"/>
      <w:marLeft w:val="0"/>
      <w:marRight w:val="0"/>
      <w:marTop w:val="0"/>
      <w:marBottom w:val="0"/>
      <w:divBdr>
        <w:top w:val="none" w:sz="0" w:space="0" w:color="auto"/>
        <w:left w:val="none" w:sz="0" w:space="0" w:color="auto"/>
        <w:bottom w:val="none" w:sz="0" w:space="0" w:color="auto"/>
        <w:right w:val="none" w:sz="0" w:space="0" w:color="auto"/>
      </w:divBdr>
      <w:divsChild>
        <w:div w:id="604116674">
          <w:marLeft w:val="0"/>
          <w:marRight w:val="0"/>
          <w:marTop w:val="0"/>
          <w:marBottom w:val="0"/>
          <w:divBdr>
            <w:top w:val="none" w:sz="0" w:space="0" w:color="auto"/>
            <w:left w:val="none" w:sz="0" w:space="0" w:color="auto"/>
            <w:bottom w:val="none" w:sz="0" w:space="0" w:color="auto"/>
            <w:right w:val="none" w:sz="0" w:space="0" w:color="auto"/>
          </w:divBdr>
          <w:divsChild>
            <w:div w:id="1898662691">
              <w:marLeft w:val="0"/>
              <w:marRight w:val="0"/>
              <w:marTop w:val="0"/>
              <w:marBottom w:val="0"/>
              <w:divBdr>
                <w:top w:val="none" w:sz="0" w:space="0" w:color="auto"/>
                <w:left w:val="none" w:sz="0" w:space="0" w:color="auto"/>
                <w:bottom w:val="none" w:sz="0" w:space="0" w:color="auto"/>
                <w:right w:val="none" w:sz="0" w:space="0" w:color="auto"/>
              </w:divBdr>
              <w:divsChild>
                <w:div w:id="96438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901650">
      <w:bodyDiv w:val="1"/>
      <w:marLeft w:val="0"/>
      <w:marRight w:val="0"/>
      <w:marTop w:val="0"/>
      <w:marBottom w:val="0"/>
      <w:divBdr>
        <w:top w:val="none" w:sz="0" w:space="0" w:color="auto"/>
        <w:left w:val="none" w:sz="0" w:space="0" w:color="auto"/>
        <w:bottom w:val="none" w:sz="0" w:space="0" w:color="auto"/>
        <w:right w:val="none" w:sz="0" w:space="0" w:color="auto"/>
      </w:divBdr>
    </w:div>
    <w:div w:id="796878296">
      <w:bodyDiv w:val="1"/>
      <w:marLeft w:val="0"/>
      <w:marRight w:val="0"/>
      <w:marTop w:val="0"/>
      <w:marBottom w:val="0"/>
      <w:divBdr>
        <w:top w:val="none" w:sz="0" w:space="0" w:color="auto"/>
        <w:left w:val="none" w:sz="0" w:space="0" w:color="auto"/>
        <w:bottom w:val="none" w:sz="0" w:space="0" w:color="auto"/>
        <w:right w:val="none" w:sz="0" w:space="0" w:color="auto"/>
      </w:divBdr>
    </w:div>
    <w:div w:id="850609055">
      <w:bodyDiv w:val="1"/>
      <w:marLeft w:val="0"/>
      <w:marRight w:val="0"/>
      <w:marTop w:val="0"/>
      <w:marBottom w:val="0"/>
      <w:divBdr>
        <w:top w:val="none" w:sz="0" w:space="0" w:color="auto"/>
        <w:left w:val="none" w:sz="0" w:space="0" w:color="auto"/>
        <w:bottom w:val="none" w:sz="0" w:space="0" w:color="auto"/>
        <w:right w:val="none" w:sz="0" w:space="0" w:color="auto"/>
      </w:divBdr>
    </w:div>
    <w:div w:id="851338820">
      <w:bodyDiv w:val="1"/>
      <w:marLeft w:val="0"/>
      <w:marRight w:val="0"/>
      <w:marTop w:val="0"/>
      <w:marBottom w:val="0"/>
      <w:divBdr>
        <w:top w:val="none" w:sz="0" w:space="0" w:color="auto"/>
        <w:left w:val="none" w:sz="0" w:space="0" w:color="auto"/>
        <w:bottom w:val="none" w:sz="0" w:space="0" w:color="auto"/>
        <w:right w:val="none" w:sz="0" w:space="0" w:color="auto"/>
      </w:divBdr>
      <w:divsChild>
        <w:div w:id="367875889">
          <w:marLeft w:val="0"/>
          <w:marRight w:val="0"/>
          <w:marTop w:val="0"/>
          <w:marBottom w:val="0"/>
          <w:divBdr>
            <w:top w:val="none" w:sz="0" w:space="0" w:color="auto"/>
            <w:left w:val="none" w:sz="0" w:space="0" w:color="auto"/>
            <w:bottom w:val="none" w:sz="0" w:space="0" w:color="auto"/>
            <w:right w:val="none" w:sz="0" w:space="0" w:color="auto"/>
          </w:divBdr>
        </w:div>
        <w:div w:id="310214024">
          <w:marLeft w:val="0"/>
          <w:marRight w:val="0"/>
          <w:marTop w:val="0"/>
          <w:marBottom w:val="0"/>
          <w:divBdr>
            <w:top w:val="none" w:sz="0" w:space="0" w:color="auto"/>
            <w:left w:val="none" w:sz="0" w:space="0" w:color="auto"/>
            <w:bottom w:val="none" w:sz="0" w:space="0" w:color="auto"/>
            <w:right w:val="none" w:sz="0" w:space="0" w:color="auto"/>
          </w:divBdr>
        </w:div>
        <w:div w:id="1813788544">
          <w:marLeft w:val="0"/>
          <w:marRight w:val="0"/>
          <w:marTop w:val="0"/>
          <w:marBottom w:val="0"/>
          <w:divBdr>
            <w:top w:val="none" w:sz="0" w:space="0" w:color="auto"/>
            <w:left w:val="none" w:sz="0" w:space="0" w:color="auto"/>
            <w:bottom w:val="none" w:sz="0" w:space="0" w:color="auto"/>
            <w:right w:val="none" w:sz="0" w:space="0" w:color="auto"/>
          </w:divBdr>
        </w:div>
      </w:divsChild>
    </w:div>
    <w:div w:id="959647995">
      <w:bodyDiv w:val="1"/>
      <w:marLeft w:val="0"/>
      <w:marRight w:val="0"/>
      <w:marTop w:val="0"/>
      <w:marBottom w:val="0"/>
      <w:divBdr>
        <w:top w:val="none" w:sz="0" w:space="0" w:color="auto"/>
        <w:left w:val="none" w:sz="0" w:space="0" w:color="auto"/>
        <w:bottom w:val="none" w:sz="0" w:space="0" w:color="auto"/>
        <w:right w:val="none" w:sz="0" w:space="0" w:color="auto"/>
      </w:divBdr>
    </w:div>
    <w:div w:id="972253844">
      <w:bodyDiv w:val="1"/>
      <w:marLeft w:val="0"/>
      <w:marRight w:val="0"/>
      <w:marTop w:val="0"/>
      <w:marBottom w:val="0"/>
      <w:divBdr>
        <w:top w:val="none" w:sz="0" w:space="0" w:color="auto"/>
        <w:left w:val="none" w:sz="0" w:space="0" w:color="auto"/>
        <w:bottom w:val="none" w:sz="0" w:space="0" w:color="auto"/>
        <w:right w:val="none" w:sz="0" w:space="0" w:color="auto"/>
      </w:divBdr>
      <w:divsChild>
        <w:div w:id="1907915149">
          <w:marLeft w:val="0"/>
          <w:marRight w:val="0"/>
          <w:marTop w:val="0"/>
          <w:marBottom w:val="0"/>
          <w:divBdr>
            <w:top w:val="none" w:sz="0" w:space="0" w:color="auto"/>
            <w:left w:val="none" w:sz="0" w:space="0" w:color="auto"/>
            <w:bottom w:val="none" w:sz="0" w:space="0" w:color="auto"/>
            <w:right w:val="none" w:sz="0" w:space="0" w:color="auto"/>
          </w:divBdr>
          <w:divsChild>
            <w:div w:id="583225406">
              <w:marLeft w:val="0"/>
              <w:marRight w:val="0"/>
              <w:marTop w:val="0"/>
              <w:marBottom w:val="0"/>
              <w:divBdr>
                <w:top w:val="none" w:sz="0" w:space="0" w:color="auto"/>
                <w:left w:val="none" w:sz="0" w:space="0" w:color="auto"/>
                <w:bottom w:val="none" w:sz="0" w:space="0" w:color="auto"/>
                <w:right w:val="none" w:sz="0" w:space="0" w:color="auto"/>
              </w:divBdr>
              <w:divsChild>
                <w:div w:id="57201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106743">
      <w:bodyDiv w:val="1"/>
      <w:marLeft w:val="0"/>
      <w:marRight w:val="0"/>
      <w:marTop w:val="0"/>
      <w:marBottom w:val="0"/>
      <w:divBdr>
        <w:top w:val="none" w:sz="0" w:space="0" w:color="auto"/>
        <w:left w:val="none" w:sz="0" w:space="0" w:color="auto"/>
        <w:bottom w:val="none" w:sz="0" w:space="0" w:color="auto"/>
        <w:right w:val="none" w:sz="0" w:space="0" w:color="auto"/>
      </w:divBdr>
    </w:div>
    <w:div w:id="998004106">
      <w:bodyDiv w:val="1"/>
      <w:marLeft w:val="0"/>
      <w:marRight w:val="0"/>
      <w:marTop w:val="0"/>
      <w:marBottom w:val="0"/>
      <w:divBdr>
        <w:top w:val="none" w:sz="0" w:space="0" w:color="auto"/>
        <w:left w:val="none" w:sz="0" w:space="0" w:color="auto"/>
        <w:bottom w:val="none" w:sz="0" w:space="0" w:color="auto"/>
        <w:right w:val="none" w:sz="0" w:space="0" w:color="auto"/>
      </w:divBdr>
    </w:div>
    <w:div w:id="1030952346">
      <w:bodyDiv w:val="1"/>
      <w:marLeft w:val="0"/>
      <w:marRight w:val="0"/>
      <w:marTop w:val="0"/>
      <w:marBottom w:val="0"/>
      <w:divBdr>
        <w:top w:val="none" w:sz="0" w:space="0" w:color="auto"/>
        <w:left w:val="none" w:sz="0" w:space="0" w:color="auto"/>
        <w:bottom w:val="none" w:sz="0" w:space="0" w:color="auto"/>
        <w:right w:val="none" w:sz="0" w:space="0" w:color="auto"/>
      </w:divBdr>
    </w:div>
    <w:div w:id="1032925110">
      <w:bodyDiv w:val="1"/>
      <w:marLeft w:val="0"/>
      <w:marRight w:val="0"/>
      <w:marTop w:val="0"/>
      <w:marBottom w:val="0"/>
      <w:divBdr>
        <w:top w:val="none" w:sz="0" w:space="0" w:color="auto"/>
        <w:left w:val="none" w:sz="0" w:space="0" w:color="auto"/>
        <w:bottom w:val="none" w:sz="0" w:space="0" w:color="auto"/>
        <w:right w:val="none" w:sz="0" w:space="0" w:color="auto"/>
      </w:divBdr>
      <w:divsChild>
        <w:div w:id="723991960">
          <w:marLeft w:val="0"/>
          <w:marRight w:val="0"/>
          <w:marTop w:val="0"/>
          <w:marBottom w:val="0"/>
          <w:divBdr>
            <w:top w:val="none" w:sz="0" w:space="0" w:color="auto"/>
            <w:left w:val="none" w:sz="0" w:space="0" w:color="auto"/>
            <w:bottom w:val="none" w:sz="0" w:space="0" w:color="auto"/>
            <w:right w:val="none" w:sz="0" w:space="0" w:color="auto"/>
          </w:divBdr>
        </w:div>
        <w:div w:id="2039818864">
          <w:marLeft w:val="0"/>
          <w:marRight w:val="0"/>
          <w:marTop w:val="0"/>
          <w:marBottom w:val="0"/>
          <w:divBdr>
            <w:top w:val="none" w:sz="0" w:space="0" w:color="auto"/>
            <w:left w:val="none" w:sz="0" w:space="0" w:color="auto"/>
            <w:bottom w:val="none" w:sz="0" w:space="0" w:color="auto"/>
            <w:right w:val="none" w:sz="0" w:space="0" w:color="auto"/>
          </w:divBdr>
        </w:div>
        <w:div w:id="477845601">
          <w:marLeft w:val="0"/>
          <w:marRight w:val="0"/>
          <w:marTop w:val="0"/>
          <w:marBottom w:val="0"/>
          <w:divBdr>
            <w:top w:val="none" w:sz="0" w:space="0" w:color="auto"/>
            <w:left w:val="none" w:sz="0" w:space="0" w:color="auto"/>
            <w:bottom w:val="none" w:sz="0" w:space="0" w:color="auto"/>
            <w:right w:val="none" w:sz="0" w:space="0" w:color="auto"/>
          </w:divBdr>
        </w:div>
        <w:div w:id="579559607">
          <w:marLeft w:val="0"/>
          <w:marRight w:val="0"/>
          <w:marTop w:val="0"/>
          <w:marBottom w:val="0"/>
          <w:divBdr>
            <w:top w:val="none" w:sz="0" w:space="0" w:color="auto"/>
            <w:left w:val="none" w:sz="0" w:space="0" w:color="auto"/>
            <w:bottom w:val="none" w:sz="0" w:space="0" w:color="auto"/>
            <w:right w:val="none" w:sz="0" w:space="0" w:color="auto"/>
          </w:divBdr>
        </w:div>
        <w:div w:id="2059937942">
          <w:marLeft w:val="0"/>
          <w:marRight w:val="0"/>
          <w:marTop w:val="0"/>
          <w:marBottom w:val="0"/>
          <w:divBdr>
            <w:top w:val="none" w:sz="0" w:space="0" w:color="auto"/>
            <w:left w:val="none" w:sz="0" w:space="0" w:color="auto"/>
            <w:bottom w:val="none" w:sz="0" w:space="0" w:color="auto"/>
            <w:right w:val="none" w:sz="0" w:space="0" w:color="auto"/>
          </w:divBdr>
        </w:div>
        <w:div w:id="430663933">
          <w:marLeft w:val="0"/>
          <w:marRight w:val="0"/>
          <w:marTop w:val="0"/>
          <w:marBottom w:val="0"/>
          <w:divBdr>
            <w:top w:val="none" w:sz="0" w:space="0" w:color="auto"/>
            <w:left w:val="none" w:sz="0" w:space="0" w:color="auto"/>
            <w:bottom w:val="none" w:sz="0" w:space="0" w:color="auto"/>
            <w:right w:val="none" w:sz="0" w:space="0" w:color="auto"/>
          </w:divBdr>
        </w:div>
        <w:div w:id="1409380965">
          <w:marLeft w:val="0"/>
          <w:marRight w:val="0"/>
          <w:marTop w:val="0"/>
          <w:marBottom w:val="0"/>
          <w:divBdr>
            <w:top w:val="none" w:sz="0" w:space="0" w:color="auto"/>
            <w:left w:val="none" w:sz="0" w:space="0" w:color="auto"/>
            <w:bottom w:val="none" w:sz="0" w:space="0" w:color="auto"/>
            <w:right w:val="none" w:sz="0" w:space="0" w:color="auto"/>
          </w:divBdr>
        </w:div>
        <w:div w:id="1226335470">
          <w:marLeft w:val="0"/>
          <w:marRight w:val="0"/>
          <w:marTop w:val="0"/>
          <w:marBottom w:val="0"/>
          <w:divBdr>
            <w:top w:val="none" w:sz="0" w:space="0" w:color="auto"/>
            <w:left w:val="none" w:sz="0" w:space="0" w:color="auto"/>
            <w:bottom w:val="none" w:sz="0" w:space="0" w:color="auto"/>
            <w:right w:val="none" w:sz="0" w:space="0" w:color="auto"/>
          </w:divBdr>
        </w:div>
        <w:div w:id="478422540">
          <w:marLeft w:val="0"/>
          <w:marRight w:val="0"/>
          <w:marTop w:val="0"/>
          <w:marBottom w:val="0"/>
          <w:divBdr>
            <w:top w:val="none" w:sz="0" w:space="0" w:color="auto"/>
            <w:left w:val="none" w:sz="0" w:space="0" w:color="auto"/>
            <w:bottom w:val="none" w:sz="0" w:space="0" w:color="auto"/>
            <w:right w:val="none" w:sz="0" w:space="0" w:color="auto"/>
          </w:divBdr>
        </w:div>
        <w:div w:id="516820788">
          <w:marLeft w:val="0"/>
          <w:marRight w:val="0"/>
          <w:marTop w:val="0"/>
          <w:marBottom w:val="0"/>
          <w:divBdr>
            <w:top w:val="none" w:sz="0" w:space="0" w:color="auto"/>
            <w:left w:val="none" w:sz="0" w:space="0" w:color="auto"/>
            <w:bottom w:val="none" w:sz="0" w:space="0" w:color="auto"/>
            <w:right w:val="none" w:sz="0" w:space="0" w:color="auto"/>
          </w:divBdr>
        </w:div>
        <w:div w:id="1295213841">
          <w:marLeft w:val="0"/>
          <w:marRight w:val="0"/>
          <w:marTop w:val="0"/>
          <w:marBottom w:val="0"/>
          <w:divBdr>
            <w:top w:val="none" w:sz="0" w:space="0" w:color="auto"/>
            <w:left w:val="none" w:sz="0" w:space="0" w:color="auto"/>
            <w:bottom w:val="none" w:sz="0" w:space="0" w:color="auto"/>
            <w:right w:val="none" w:sz="0" w:space="0" w:color="auto"/>
          </w:divBdr>
        </w:div>
        <w:div w:id="1852253952">
          <w:marLeft w:val="0"/>
          <w:marRight w:val="0"/>
          <w:marTop w:val="0"/>
          <w:marBottom w:val="0"/>
          <w:divBdr>
            <w:top w:val="none" w:sz="0" w:space="0" w:color="auto"/>
            <w:left w:val="none" w:sz="0" w:space="0" w:color="auto"/>
            <w:bottom w:val="none" w:sz="0" w:space="0" w:color="auto"/>
            <w:right w:val="none" w:sz="0" w:space="0" w:color="auto"/>
          </w:divBdr>
        </w:div>
      </w:divsChild>
    </w:div>
    <w:div w:id="1064909383">
      <w:bodyDiv w:val="1"/>
      <w:marLeft w:val="0"/>
      <w:marRight w:val="0"/>
      <w:marTop w:val="0"/>
      <w:marBottom w:val="0"/>
      <w:divBdr>
        <w:top w:val="none" w:sz="0" w:space="0" w:color="auto"/>
        <w:left w:val="none" w:sz="0" w:space="0" w:color="auto"/>
        <w:bottom w:val="none" w:sz="0" w:space="0" w:color="auto"/>
        <w:right w:val="none" w:sz="0" w:space="0" w:color="auto"/>
      </w:divBdr>
    </w:div>
    <w:div w:id="1132822464">
      <w:bodyDiv w:val="1"/>
      <w:marLeft w:val="0"/>
      <w:marRight w:val="0"/>
      <w:marTop w:val="0"/>
      <w:marBottom w:val="0"/>
      <w:divBdr>
        <w:top w:val="none" w:sz="0" w:space="0" w:color="auto"/>
        <w:left w:val="none" w:sz="0" w:space="0" w:color="auto"/>
        <w:bottom w:val="none" w:sz="0" w:space="0" w:color="auto"/>
        <w:right w:val="none" w:sz="0" w:space="0" w:color="auto"/>
      </w:divBdr>
      <w:divsChild>
        <w:div w:id="1684939656">
          <w:marLeft w:val="0"/>
          <w:marRight w:val="0"/>
          <w:marTop w:val="0"/>
          <w:marBottom w:val="0"/>
          <w:divBdr>
            <w:top w:val="none" w:sz="0" w:space="0" w:color="auto"/>
            <w:left w:val="none" w:sz="0" w:space="0" w:color="auto"/>
            <w:bottom w:val="none" w:sz="0" w:space="0" w:color="auto"/>
            <w:right w:val="none" w:sz="0" w:space="0" w:color="auto"/>
          </w:divBdr>
        </w:div>
        <w:div w:id="939412484">
          <w:marLeft w:val="0"/>
          <w:marRight w:val="0"/>
          <w:marTop w:val="0"/>
          <w:marBottom w:val="0"/>
          <w:divBdr>
            <w:top w:val="none" w:sz="0" w:space="0" w:color="auto"/>
            <w:left w:val="none" w:sz="0" w:space="0" w:color="auto"/>
            <w:bottom w:val="none" w:sz="0" w:space="0" w:color="auto"/>
            <w:right w:val="none" w:sz="0" w:space="0" w:color="auto"/>
          </w:divBdr>
        </w:div>
      </w:divsChild>
    </w:div>
    <w:div w:id="1176073633">
      <w:bodyDiv w:val="1"/>
      <w:marLeft w:val="0"/>
      <w:marRight w:val="0"/>
      <w:marTop w:val="0"/>
      <w:marBottom w:val="0"/>
      <w:divBdr>
        <w:top w:val="none" w:sz="0" w:space="0" w:color="auto"/>
        <w:left w:val="none" w:sz="0" w:space="0" w:color="auto"/>
        <w:bottom w:val="none" w:sz="0" w:space="0" w:color="auto"/>
        <w:right w:val="none" w:sz="0" w:space="0" w:color="auto"/>
      </w:divBdr>
      <w:divsChild>
        <w:div w:id="1104499755">
          <w:marLeft w:val="0"/>
          <w:marRight w:val="0"/>
          <w:marTop w:val="0"/>
          <w:marBottom w:val="0"/>
          <w:divBdr>
            <w:top w:val="none" w:sz="0" w:space="0" w:color="auto"/>
            <w:left w:val="none" w:sz="0" w:space="0" w:color="auto"/>
            <w:bottom w:val="none" w:sz="0" w:space="0" w:color="auto"/>
            <w:right w:val="none" w:sz="0" w:space="0" w:color="auto"/>
          </w:divBdr>
        </w:div>
        <w:div w:id="73085944">
          <w:marLeft w:val="0"/>
          <w:marRight w:val="0"/>
          <w:marTop w:val="0"/>
          <w:marBottom w:val="0"/>
          <w:divBdr>
            <w:top w:val="none" w:sz="0" w:space="0" w:color="auto"/>
            <w:left w:val="none" w:sz="0" w:space="0" w:color="auto"/>
            <w:bottom w:val="none" w:sz="0" w:space="0" w:color="auto"/>
            <w:right w:val="none" w:sz="0" w:space="0" w:color="auto"/>
          </w:divBdr>
        </w:div>
      </w:divsChild>
    </w:div>
    <w:div w:id="1216312926">
      <w:bodyDiv w:val="1"/>
      <w:marLeft w:val="0"/>
      <w:marRight w:val="0"/>
      <w:marTop w:val="0"/>
      <w:marBottom w:val="0"/>
      <w:divBdr>
        <w:top w:val="none" w:sz="0" w:space="0" w:color="auto"/>
        <w:left w:val="none" w:sz="0" w:space="0" w:color="auto"/>
        <w:bottom w:val="none" w:sz="0" w:space="0" w:color="auto"/>
        <w:right w:val="none" w:sz="0" w:space="0" w:color="auto"/>
      </w:divBdr>
    </w:div>
    <w:div w:id="1345323221">
      <w:bodyDiv w:val="1"/>
      <w:marLeft w:val="0"/>
      <w:marRight w:val="0"/>
      <w:marTop w:val="0"/>
      <w:marBottom w:val="0"/>
      <w:divBdr>
        <w:top w:val="none" w:sz="0" w:space="0" w:color="auto"/>
        <w:left w:val="none" w:sz="0" w:space="0" w:color="auto"/>
        <w:bottom w:val="none" w:sz="0" w:space="0" w:color="auto"/>
        <w:right w:val="none" w:sz="0" w:space="0" w:color="auto"/>
      </w:divBdr>
    </w:div>
    <w:div w:id="1410275283">
      <w:bodyDiv w:val="1"/>
      <w:marLeft w:val="0"/>
      <w:marRight w:val="0"/>
      <w:marTop w:val="0"/>
      <w:marBottom w:val="0"/>
      <w:divBdr>
        <w:top w:val="none" w:sz="0" w:space="0" w:color="auto"/>
        <w:left w:val="none" w:sz="0" w:space="0" w:color="auto"/>
        <w:bottom w:val="none" w:sz="0" w:space="0" w:color="auto"/>
        <w:right w:val="none" w:sz="0" w:space="0" w:color="auto"/>
      </w:divBdr>
      <w:divsChild>
        <w:div w:id="841822055">
          <w:marLeft w:val="0"/>
          <w:marRight w:val="0"/>
          <w:marTop w:val="0"/>
          <w:marBottom w:val="0"/>
          <w:divBdr>
            <w:top w:val="none" w:sz="0" w:space="0" w:color="auto"/>
            <w:left w:val="none" w:sz="0" w:space="0" w:color="auto"/>
            <w:bottom w:val="none" w:sz="0" w:space="0" w:color="auto"/>
            <w:right w:val="none" w:sz="0" w:space="0" w:color="auto"/>
          </w:divBdr>
          <w:divsChild>
            <w:div w:id="1784223447">
              <w:marLeft w:val="0"/>
              <w:marRight w:val="0"/>
              <w:marTop w:val="0"/>
              <w:marBottom w:val="0"/>
              <w:divBdr>
                <w:top w:val="none" w:sz="0" w:space="0" w:color="auto"/>
                <w:left w:val="none" w:sz="0" w:space="0" w:color="auto"/>
                <w:bottom w:val="none" w:sz="0" w:space="0" w:color="auto"/>
                <w:right w:val="none" w:sz="0" w:space="0" w:color="auto"/>
              </w:divBdr>
            </w:div>
          </w:divsChild>
        </w:div>
        <w:div w:id="576091964">
          <w:marLeft w:val="0"/>
          <w:marRight w:val="0"/>
          <w:marTop w:val="0"/>
          <w:marBottom w:val="0"/>
          <w:divBdr>
            <w:top w:val="none" w:sz="0" w:space="0" w:color="auto"/>
            <w:left w:val="none" w:sz="0" w:space="0" w:color="auto"/>
            <w:bottom w:val="none" w:sz="0" w:space="0" w:color="auto"/>
            <w:right w:val="none" w:sz="0" w:space="0" w:color="auto"/>
          </w:divBdr>
        </w:div>
      </w:divsChild>
    </w:div>
    <w:div w:id="1487286568">
      <w:bodyDiv w:val="1"/>
      <w:marLeft w:val="0"/>
      <w:marRight w:val="0"/>
      <w:marTop w:val="0"/>
      <w:marBottom w:val="0"/>
      <w:divBdr>
        <w:top w:val="none" w:sz="0" w:space="0" w:color="auto"/>
        <w:left w:val="none" w:sz="0" w:space="0" w:color="auto"/>
        <w:bottom w:val="none" w:sz="0" w:space="0" w:color="auto"/>
        <w:right w:val="none" w:sz="0" w:space="0" w:color="auto"/>
      </w:divBdr>
      <w:divsChild>
        <w:div w:id="535192769">
          <w:marLeft w:val="0"/>
          <w:marRight w:val="0"/>
          <w:marTop w:val="0"/>
          <w:marBottom w:val="0"/>
          <w:divBdr>
            <w:top w:val="none" w:sz="0" w:space="0" w:color="auto"/>
            <w:left w:val="none" w:sz="0" w:space="0" w:color="auto"/>
            <w:bottom w:val="none" w:sz="0" w:space="0" w:color="auto"/>
            <w:right w:val="none" w:sz="0" w:space="0" w:color="auto"/>
          </w:divBdr>
          <w:divsChild>
            <w:div w:id="944308492">
              <w:marLeft w:val="0"/>
              <w:marRight w:val="0"/>
              <w:marTop w:val="0"/>
              <w:marBottom w:val="0"/>
              <w:divBdr>
                <w:top w:val="none" w:sz="0" w:space="0" w:color="auto"/>
                <w:left w:val="none" w:sz="0" w:space="0" w:color="auto"/>
                <w:bottom w:val="none" w:sz="0" w:space="0" w:color="auto"/>
                <w:right w:val="none" w:sz="0" w:space="0" w:color="auto"/>
              </w:divBdr>
              <w:divsChild>
                <w:div w:id="77066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258506">
      <w:bodyDiv w:val="1"/>
      <w:marLeft w:val="0"/>
      <w:marRight w:val="0"/>
      <w:marTop w:val="0"/>
      <w:marBottom w:val="0"/>
      <w:divBdr>
        <w:top w:val="none" w:sz="0" w:space="0" w:color="auto"/>
        <w:left w:val="none" w:sz="0" w:space="0" w:color="auto"/>
        <w:bottom w:val="none" w:sz="0" w:space="0" w:color="auto"/>
        <w:right w:val="none" w:sz="0" w:space="0" w:color="auto"/>
      </w:divBdr>
    </w:div>
    <w:div w:id="1538155711">
      <w:bodyDiv w:val="1"/>
      <w:marLeft w:val="0"/>
      <w:marRight w:val="0"/>
      <w:marTop w:val="0"/>
      <w:marBottom w:val="0"/>
      <w:divBdr>
        <w:top w:val="none" w:sz="0" w:space="0" w:color="auto"/>
        <w:left w:val="none" w:sz="0" w:space="0" w:color="auto"/>
        <w:bottom w:val="none" w:sz="0" w:space="0" w:color="auto"/>
        <w:right w:val="none" w:sz="0" w:space="0" w:color="auto"/>
      </w:divBdr>
      <w:divsChild>
        <w:div w:id="383218581">
          <w:marLeft w:val="0"/>
          <w:marRight w:val="0"/>
          <w:marTop w:val="0"/>
          <w:marBottom w:val="0"/>
          <w:divBdr>
            <w:top w:val="none" w:sz="0" w:space="0" w:color="auto"/>
            <w:left w:val="none" w:sz="0" w:space="0" w:color="auto"/>
            <w:bottom w:val="none" w:sz="0" w:space="0" w:color="auto"/>
            <w:right w:val="none" w:sz="0" w:space="0" w:color="auto"/>
          </w:divBdr>
          <w:divsChild>
            <w:div w:id="1961185253">
              <w:marLeft w:val="0"/>
              <w:marRight w:val="0"/>
              <w:marTop w:val="0"/>
              <w:marBottom w:val="0"/>
              <w:divBdr>
                <w:top w:val="none" w:sz="0" w:space="0" w:color="auto"/>
                <w:left w:val="none" w:sz="0" w:space="0" w:color="auto"/>
                <w:bottom w:val="none" w:sz="0" w:space="0" w:color="auto"/>
                <w:right w:val="none" w:sz="0" w:space="0" w:color="auto"/>
              </w:divBdr>
              <w:divsChild>
                <w:div w:id="29356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664883">
          <w:marLeft w:val="0"/>
          <w:marRight w:val="0"/>
          <w:marTop w:val="0"/>
          <w:marBottom w:val="0"/>
          <w:divBdr>
            <w:top w:val="none" w:sz="0" w:space="0" w:color="auto"/>
            <w:left w:val="none" w:sz="0" w:space="0" w:color="auto"/>
            <w:bottom w:val="none" w:sz="0" w:space="0" w:color="auto"/>
            <w:right w:val="none" w:sz="0" w:space="0" w:color="auto"/>
          </w:divBdr>
          <w:divsChild>
            <w:div w:id="838078582">
              <w:marLeft w:val="0"/>
              <w:marRight w:val="0"/>
              <w:marTop w:val="0"/>
              <w:marBottom w:val="0"/>
              <w:divBdr>
                <w:top w:val="none" w:sz="0" w:space="0" w:color="auto"/>
                <w:left w:val="none" w:sz="0" w:space="0" w:color="auto"/>
                <w:bottom w:val="none" w:sz="0" w:space="0" w:color="auto"/>
                <w:right w:val="none" w:sz="0" w:space="0" w:color="auto"/>
              </w:divBdr>
              <w:divsChild>
                <w:div w:id="102475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07940">
      <w:bodyDiv w:val="1"/>
      <w:marLeft w:val="0"/>
      <w:marRight w:val="0"/>
      <w:marTop w:val="0"/>
      <w:marBottom w:val="0"/>
      <w:divBdr>
        <w:top w:val="none" w:sz="0" w:space="0" w:color="auto"/>
        <w:left w:val="none" w:sz="0" w:space="0" w:color="auto"/>
        <w:bottom w:val="none" w:sz="0" w:space="0" w:color="auto"/>
        <w:right w:val="none" w:sz="0" w:space="0" w:color="auto"/>
      </w:divBdr>
    </w:div>
    <w:div w:id="1544058748">
      <w:bodyDiv w:val="1"/>
      <w:marLeft w:val="0"/>
      <w:marRight w:val="0"/>
      <w:marTop w:val="0"/>
      <w:marBottom w:val="0"/>
      <w:divBdr>
        <w:top w:val="none" w:sz="0" w:space="0" w:color="auto"/>
        <w:left w:val="none" w:sz="0" w:space="0" w:color="auto"/>
        <w:bottom w:val="none" w:sz="0" w:space="0" w:color="auto"/>
        <w:right w:val="none" w:sz="0" w:space="0" w:color="auto"/>
      </w:divBdr>
      <w:divsChild>
        <w:div w:id="1502116368">
          <w:marLeft w:val="0"/>
          <w:marRight w:val="0"/>
          <w:marTop w:val="0"/>
          <w:marBottom w:val="0"/>
          <w:divBdr>
            <w:top w:val="none" w:sz="0" w:space="0" w:color="auto"/>
            <w:left w:val="none" w:sz="0" w:space="0" w:color="auto"/>
            <w:bottom w:val="none" w:sz="0" w:space="0" w:color="auto"/>
            <w:right w:val="none" w:sz="0" w:space="0" w:color="auto"/>
          </w:divBdr>
          <w:divsChild>
            <w:div w:id="706680516">
              <w:marLeft w:val="0"/>
              <w:marRight w:val="0"/>
              <w:marTop w:val="0"/>
              <w:marBottom w:val="0"/>
              <w:divBdr>
                <w:top w:val="none" w:sz="0" w:space="0" w:color="auto"/>
                <w:left w:val="none" w:sz="0" w:space="0" w:color="auto"/>
                <w:bottom w:val="none" w:sz="0" w:space="0" w:color="auto"/>
                <w:right w:val="none" w:sz="0" w:space="0" w:color="auto"/>
              </w:divBdr>
              <w:divsChild>
                <w:div w:id="85623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569333">
      <w:bodyDiv w:val="1"/>
      <w:marLeft w:val="0"/>
      <w:marRight w:val="0"/>
      <w:marTop w:val="0"/>
      <w:marBottom w:val="0"/>
      <w:divBdr>
        <w:top w:val="none" w:sz="0" w:space="0" w:color="auto"/>
        <w:left w:val="none" w:sz="0" w:space="0" w:color="auto"/>
        <w:bottom w:val="none" w:sz="0" w:space="0" w:color="auto"/>
        <w:right w:val="none" w:sz="0" w:space="0" w:color="auto"/>
      </w:divBdr>
      <w:divsChild>
        <w:div w:id="1033651680">
          <w:marLeft w:val="0"/>
          <w:marRight w:val="0"/>
          <w:marTop w:val="0"/>
          <w:marBottom w:val="0"/>
          <w:divBdr>
            <w:top w:val="none" w:sz="0" w:space="0" w:color="auto"/>
            <w:left w:val="none" w:sz="0" w:space="0" w:color="auto"/>
            <w:bottom w:val="none" w:sz="0" w:space="0" w:color="auto"/>
            <w:right w:val="none" w:sz="0" w:space="0" w:color="auto"/>
          </w:divBdr>
        </w:div>
        <w:div w:id="894394624">
          <w:marLeft w:val="0"/>
          <w:marRight w:val="0"/>
          <w:marTop w:val="0"/>
          <w:marBottom w:val="0"/>
          <w:divBdr>
            <w:top w:val="none" w:sz="0" w:space="0" w:color="auto"/>
            <w:left w:val="none" w:sz="0" w:space="0" w:color="auto"/>
            <w:bottom w:val="none" w:sz="0" w:space="0" w:color="auto"/>
            <w:right w:val="none" w:sz="0" w:space="0" w:color="auto"/>
          </w:divBdr>
        </w:div>
        <w:div w:id="1815219139">
          <w:marLeft w:val="0"/>
          <w:marRight w:val="0"/>
          <w:marTop w:val="0"/>
          <w:marBottom w:val="0"/>
          <w:divBdr>
            <w:top w:val="none" w:sz="0" w:space="0" w:color="auto"/>
            <w:left w:val="none" w:sz="0" w:space="0" w:color="auto"/>
            <w:bottom w:val="none" w:sz="0" w:space="0" w:color="auto"/>
            <w:right w:val="none" w:sz="0" w:space="0" w:color="auto"/>
          </w:divBdr>
        </w:div>
        <w:div w:id="956838415">
          <w:marLeft w:val="0"/>
          <w:marRight w:val="0"/>
          <w:marTop w:val="0"/>
          <w:marBottom w:val="0"/>
          <w:divBdr>
            <w:top w:val="none" w:sz="0" w:space="0" w:color="auto"/>
            <w:left w:val="none" w:sz="0" w:space="0" w:color="auto"/>
            <w:bottom w:val="none" w:sz="0" w:space="0" w:color="auto"/>
            <w:right w:val="none" w:sz="0" w:space="0" w:color="auto"/>
          </w:divBdr>
        </w:div>
        <w:div w:id="289628232">
          <w:marLeft w:val="0"/>
          <w:marRight w:val="0"/>
          <w:marTop w:val="0"/>
          <w:marBottom w:val="0"/>
          <w:divBdr>
            <w:top w:val="none" w:sz="0" w:space="0" w:color="auto"/>
            <w:left w:val="none" w:sz="0" w:space="0" w:color="auto"/>
            <w:bottom w:val="none" w:sz="0" w:space="0" w:color="auto"/>
            <w:right w:val="none" w:sz="0" w:space="0" w:color="auto"/>
          </w:divBdr>
        </w:div>
      </w:divsChild>
    </w:div>
    <w:div w:id="1603221638">
      <w:bodyDiv w:val="1"/>
      <w:marLeft w:val="0"/>
      <w:marRight w:val="0"/>
      <w:marTop w:val="0"/>
      <w:marBottom w:val="0"/>
      <w:divBdr>
        <w:top w:val="none" w:sz="0" w:space="0" w:color="auto"/>
        <w:left w:val="none" w:sz="0" w:space="0" w:color="auto"/>
        <w:bottom w:val="none" w:sz="0" w:space="0" w:color="auto"/>
        <w:right w:val="none" w:sz="0" w:space="0" w:color="auto"/>
      </w:divBdr>
      <w:divsChild>
        <w:div w:id="269973835">
          <w:marLeft w:val="0"/>
          <w:marRight w:val="0"/>
          <w:marTop w:val="0"/>
          <w:marBottom w:val="0"/>
          <w:divBdr>
            <w:top w:val="none" w:sz="0" w:space="0" w:color="auto"/>
            <w:left w:val="none" w:sz="0" w:space="0" w:color="auto"/>
            <w:bottom w:val="none" w:sz="0" w:space="0" w:color="auto"/>
            <w:right w:val="none" w:sz="0" w:space="0" w:color="auto"/>
          </w:divBdr>
          <w:divsChild>
            <w:div w:id="207693453">
              <w:marLeft w:val="0"/>
              <w:marRight w:val="0"/>
              <w:marTop w:val="0"/>
              <w:marBottom w:val="0"/>
              <w:divBdr>
                <w:top w:val="none" w:sz="0" w:space="0" w:color="auto"/>
                <w:left w:val="none" w:sz="0" w:space="0" w:color="auto"/>
                <w:bottom w:val="none" w:sz="0" w:space="0" w:color="auto"/>
                <w:right w:val="none" w:sz="0" w:space="0" w:color="auto"/>
              </w:divBdr>
              <w:divsChild>
                <w:div w:id="179748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117251">
      <w:bodyDiv w:val="1"/>
      <w:marLeft w:val="0"/>
      <w:marRight w:val="0"/>
      <w:marTop w:val="0"/>
      <w:marBottom w:val="0"/>
      <w:divBdr>
        <w:top w:val="none" w:sz="0" w:space="0" w:color="auto"/>
        <w:left w:val="none" w:sz="0" w:space="0" w:color="auto"/>
        <w:bottom w:val="none" w:sz="0" w:space="0" w:color="auto"/>
        <w:right w:val="none" w:sz="0" w:space="0" w:color="auto"/>
      </w:divBdr>
      <w:divsChild>
        <w:div w:id="59402800">
          <w:marLeft w:val="0"/>
          <w:marRight w:val="0"/>
          <w:marTop w:val="0"/>
          <w:marBottom w:val="0"/>
          <w:divBdr>
            <w:top w:val="none" w:sz="0" w:space="0" w:color="auto"/>
            <w:left w:val="none" w:sz="0" w:space="0" w:color="auto"/>
            <w:bottom w:val="none" w:sz="0" w:space="0" w:color="auto"/>
            <w:right w:val="none" w:sz="0" w:space="0" w:color="auto"/>
          </w:divBdr>
          <w:divsChild>
            <w:div w:id="212279111">
              <w:marLeft w:val="0"/>
              <w:marRight w:val="0"/>
              <w:marTop w:val="0"/>
              <w:marBottom w:val="0"/>
              <w:divBdr>
                <w:top w:val="none" w:sz="0" w:space="0" w:color="auto"/>
                <w:left w:val="none" w:sz="0" w:space="0" w:color="auto"/>
                <w:bottom w:val="none" w:sz="0" w:space="0" w:color="auto"/>
                <w:right w:val="none" w:sz="0" w:space="0" w:color="auto"/>
              </w:divBdr>
              <w:divsChild>
                <w:div w:id="76083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561400">
      <w:bodyDiv w:val="1"/>
      <w:marLeft w:val="0"/>
      <w:marRight w:val="0"/>
      <w:marTop w:val="0"/>
      <w:marBottom w:val="0"/>
      <w:divBdr>
        <w:top w:val="none" w:sz="0" w:space="0" w:color="auto"/>
        <w:left w:val="none" w:sz="0" w:space="0" w:color="auto"/>
        <w:bottom w:val="none" w:sz="0" w:space="0" w:color="auto"/>
        <w:right w:val="none" w:sz="0" w:space="0" w:color="auto"/>
      </w:divBdr>
      <w:divsChild>
        <w:div w:id="624428152">
          <w:marLeft w:val="0"/>
          <w:marRight w:val="0"/>
          <w:marTop w:val="0"/>
          <w:marBottom w:val="0"/>
          <w:divBdr>
            <w:top w:val="none" w:sz="0" w:space="0" w:color="auto"/>
            <w:left w:val="none" w:sz="0" w:space="0" w:color="auto"/>
            <w:bottom w:val="none" w:sz="0" w:space="0" w:color="auto"/>
            <w:right w:val="none" w:sz="0" w:space="0" w:color="auto"/>
          </w:divBdr>
          <w:divsChild>
            <w:div w:id="1707175808">
              <w:marLeft w:val="0"/>
              <w:marRight w:val="0"/>
              <w:marTop w:val="0"/>
              <w:marBottom w:val="0"/>
              <w:divBdr>
                <w:top w:val="none" w:sz="0" w:space="0" w:color="auto"/>
                <w:left w:val="none" w:sz="0" w:space="0" w:color="auto"/>
                <w:bottom w:val="none" w:sz="0" w:space="0" w:color="auto"/>
                <w:right w:val="none" w:sz="0" w:space="0" w:color="auto"/>
              </w:divBdr>
              <w:divsChild>
                <w:div w:id="30431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81888">
          <w:marLeft w:val="0"/>
          <w:marRight w:val="0"/>
          <w:marTop w:val="0"/>
          <w:marBottom w:val="0"/>
          <w:divBdr>
            <w:top w:val="none" w:sz="0" w:space="0" w:color="auto"/>
            <w:left w:val="none" w:sz="0" w:space="0" w:color="auto"/>
            <w:bottom w:val="none" w:sz="0" w:space="0" w:color="auto"/>
            <w:right w:val="none" w:sz="0" w:space="0" w:color="auto"/>
          </w:divBdr>
          <w:divsChild>
            <w:div w:id="2057852109">
              <w:marLeft w:val="0"/>
              <w:marRight w:val="0"/>
              <w:marTop w:val="0"/>
              <w:marBottom w:val="0"/>
              <w:divBdr>
                <w:top w:val="none" w:sz="0" w:space="0" w:color="auto"/>
                <w:left w:val="none" w:sz="0" w:space="0" w:color="auto"/>
                <w:bottom w:val="none" w:sz="0" w:space="0" w:color="auto"/>
                <w:right w:val="none" w:sz="0" w:space="0" w:color="auto"/>
              </w:divBdr>
              <w:divsChild>
                <w:div w:id="174753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105462">
      <w:bodyDiv w:val="1"/>
      <w:marLeft w:val="0"/>
      <w:marRight w:val="0"/>
      <w:marTop w:val="0"/>
      <w:marBottom w:val="0"/>
      <w:divBdr>
        <w:top w:val="none" w:sz="0" w:space="0" w:color="auto"/>
        <w:left w:val="none" w:sz="0" w:space="0" w:color="auto"/>
        <w:bottom w:val="none" w:sz="0" w:space="0" w:color="auto"/>
        <w:right w:val="none" w:sz="0" w:space="0" w:color="auto"/>
      </w:divBdr>
    </w:div>
    <w:div w:id="1684821315">
      <w:bodyDiv w:val="1"/>
      <w:marLeft w:val="0"/>
      <w:marRight w:val="0"/>
      <w:marTop w:val="0"/>
      <w:marBottom w:val="0"/>
      <w:divBdr>
        <w:top w:val="none" w:sz="0" w:space="0" w:color="auto"/>
        <w:left w:val="none" w:sz="0" w:space="0" w:color="auto"/>
        <w:bottom w:val="none" w:sz="0" w:space="0" w:color="auto"/>
        <w:right w:val="none" w:sz="0" w:space="0" w:color="auto"/>
      </w:divBdr>
    </w:div>
    <w:div w:id="1715814893">
      <w:bodyDiv w:val="1"/>
      <w:marLeft w:val="0"/>
      <w:marRight w:val="0"/>
      <w:marTop w:val="0"/>
      <w:marBottom w:val="0"/>
      <w:divBdr>
        <w:top w:val="none" w:sz="0" w:space="0" w:color="auto"/>
        <w:left w:val="none" w:sz="0" w:space="0" w:color="auto"/>
        <w:bottom w:val="none" w:sz="0" w:space="0" w:color="auto"/>
        <w:right w:val="none" w:sz="0" w:space="0" w:color="auto"/>
      </w:divBdr>
      <w:divsChild>
        <w:div w:id="1793937606">
          <w:marLeft w:val="0"/>
          <w:marRight w:val="0"/>
          <w:marTop w:val="0"/>
          <w:marBottom w:val="0"/>
          <w:divBdr>
            <w:top w:val="none" w:sz="0" w:space="0" w:color="auto"/>
            <w:left w:val="none" w:sz="0" w:space="0" w:color="auto"/>
            <w:bottom w:val="none" w:sz="0" w:space="0" w:color="auto"/>
            <w:right w:val="none" w:sz="0" w:space="0" w:color="auto"/>
          </w:divBdr>
          <w:divsChild>
            <w:div w:id="215941653">
              <w:marLeft w:val="0"/>
              <w:marRight w:val="0"/>
              <w:marTop w:val="0"/>
              <w:marBottom w:val="0"/>
              <w:divBdr>
                <w:top w:val="none" w:sz="0" w:space="0" w:color="auto"/>
                <w:left w:val="none" w:sz="0" w:space="0" w:color="auto"/>
                <w:bottom w:val="none" w:sz="0" w:space="0" w:color="auto"/>
                <w:right w:val="none" w:sz="0" w:space="0" w:color="auto"/>
              </w:divBdr>
            </w:div>
            <w:div w:id="1844978737">
              <w:marLeft w:val="0"/>
              <w:marRight w:val="0"/>
              <w:marTop w:val="0"/>
              <w:marBottom w:val="0"/>
              <w:divBdr>
                <w:top w:val="none" w:sz="0" w:space="0" w:color="auto"/>
                <w:left w:val="none" w:sz="0" w:space="0" w:color="auto"/>
                <w:bottom w:val="none" w:sz="0" w:space="0" w:color="auto"/>
                <w:right w:val="none" w:sz="0" w:space="0" w:color="auto"/>
              </w:divBdr>
            </w:div>
            <w:div w:id="200508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037034">
      <w:bodyDiv w:val="1"/>
      <w:marLeft w:val="0"/>
      <w:marRight w:val="0"/>
      <w:marTop w:val="0"/>
      <w:marBottom w:val="0"/>
      <w:divBdr>
        <w:top w:val="none" w:sz="0" w:space="0" w:color="auto"/>
        <w:left w:val="none" w:sz="0" w:space="0" w:color="auto"/>
        <w:bottom w:val="none" w:sz="0" w:space="0" w:color="auto"/>
        <w:right w:val="none" w:sz="0" w:space="0" w:color="auto"/>
      </w:divBdr>
      <w:divsChild>
        <w:div w:id="1340811490">
          <w:marLeft w:val="0"/>
          <w:marRight w:val="0"/>
          <w:marTop w:val="0"/>
          <w:marBottom w:val="0"/>
          <w:divBdr>
            <w:top w:val="none" w:sz="0" w:space="0" w:color="auto"/>
            <w:left w:val="none" w:sz="0" w:space="0" w:color="auto"/>
            <w:bottom w:val="none" w:sz="0" w:space="0" w:color="auto"/>
            <w:right w:val="none" w:sz="0" w:space="0" w:color="auto"/>
          </w:divBdr>
          <w:divsChild>
            <w:div w:id="911353584">
              <w:marLeft w:val="0"/>
              <w:marRight w:val="0"/>
              <w:marTop w:val="0"/>
              <w:marBottom w:val="0"/>
              <w:divBdr>
                <w:top w:val="none" w:sz="0" w:space="0" w:color="auto"/>
                <w:left w:val="none" w:sz="0" w:space="0" w:color="auto"/>
                <w:bottom w:val="none" w:sz="0" w:space="0" w:color="auto"/>
                <w:right w:val="none" w:sz="0" w:space="0" w:color="auto"/>
              </w:divBdr>
              <w:divsChild>
                <w:div w:id="4726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5197">
      <w:bodyDiv w:val="1"/>
      <w:marLeft w:val="0"/>
      <w:marRight w:val="0"/>
      <w:marTop w:val="0"/>
      <w:marBottom w:val="0"/>
      <w:divBdr>
        <w:top w:val="none" w:sz="0" w:space="0" w:color="auto"/>
        <w:left w:val="none" w:sz="0" w:space="0" w:color="auto"/>
        <w:bottom w:val="none" w:sz="0" w:space="0" w:color="auto"/>
        <w:right w:val="none" w:sz="0" w:space="0" w:color="auto"/>
      </w:divBdr>
      <w:divsChild>
        <w:div w:id="1130632553">
          <w:marLeft w:val="0"/>
          <w:marRight w:val="0"/>
          <w:marTop w:val="0"/>
          <w:marBottom w:val="0"/>
          <w:divBdr>
            <w:top w:val="none" w:sz="0" w:space="0" w:color="auto"/>
            <w:left w:val="none" w:sz="0" w:space="0" w:color="auto"/>
            <w:bottom w:val="none" w:sz="0" w:space="0" w:color="auto"/>
            <w:right w:val="none" w:sz="0" w:space="0" w:color="auto"/>
          </w:divBdr>
          <w:divsChild>
            <w:div w:id="175117352">
              <w:marLeft w:val="0"/>
              <w:marRight w:val="0"/>
              <w:marTop w:val="0"/>
              <w:marBottom w:val="0"/>
              <w:divBdr>
                <w:top w:val="none" w:sz="0" w:space="0" w:color="auto"/>
                <w:left w:val="none" w:sz="0" w:space="0" w:color="auto"/>
                <w:bottom w:val="none" w:sz="0" w:space="0" w:color="auto"/>
                <w:right w:val="none" w:sz="0" w:space="0" w:color="auto"/>
              </w:divBdr>
              <w:divsChild>
                <w:div w:id="196210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868394">
      <w:bodyDiv w:val="1"/>
      <w:marLeft w:val="0"/>
      <w:marRight w:val="0"/>
      <w:marTop w:val="0"/>
      <w:marBottom w:val="0"/>
      <w:divBdr>
        <w:top w:val="none" w:sz="0" w:space="0" w:color="auto"/>
        <w:left w:val="none" w:sz="0" w:space="0" w:color="auto"/>
        <w:bottom w:val="none" w:sz="0" w:space="0" w:color="auto"/>
        <w:right w:val="none" w:sz="0" w:space="0" w:color="auto"/>
      </w:divBdr>
      <w:divsChild>
        <w:div w:id="843861193">
          <w:marLeft w:val="0"/>
          <w:marRight w:val="0"/>
          <w:marTop w:val="0"/>
          <w:marBottom w:val="0"/>
          <w:divBdr>
            <w:top w:val="none" w:sz="0" w:space="0" w:color="auto"/>
            <w:left w:val="none" w:sz="0" w:space="0" w:color="auto"/>
            <w:bottom w:val="none" w:sz="0" w:space="0" w:color="auto"/>
            <w:right w:val="none" w:sz="0" w:space="0" w:color="auto"/>
          </w:divBdr>
          <w:divsChild>
            <w:div w:id="2079358526">
              <w:marLeft w:val="0"/>
              <w:marRight w:val="0"/>
              <w:marTop w:val="0"/>
              <w:marBottom w:val="0"/>
              <w:divBdr>
                <w:top w:val="none" w:sz="0" w:space="0" w:color="auto"/>
                <w:left w:val="none" w:sz="0" w:space="0" w:color="auto"/>
                <w:bottom w:val="none" w:sz="0" w:space="0" w:color="auto"/>
                <w:right w:val="none" w:sz="0" w:space="0" w:color="auto"/>
              </w:divBdr>
              <w:divsChild>
                <w:div w:id="36170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931025">
      <w:bodyDiv w:val="1"/>
      <w:marLeft w:val="0"/>
      <w:marRight w:val="0"/>
      <w:marTop w:val="0"/>
      <w:marBottom w:val="0"/>
      <w:divBdr>
        <w:top w:val="none" w:sz="0" w:space="0" w:color="auto"/>
        <w:left w:val="none" w:sz="0" w:space="0" w:color="auto"/>
        <w:bottom w:val="none" w:sz="0" w:space="0" w:color="auto"/>
        <w:right w:val="none" w:sz="0" w:space="0" w:color="auto"/>
      </w:divBdr>
    </w:div>
    <w:div w:id="1872722203">
      <w:bodyDiv w:val="1"/>
      <w:marLeft w:val="0"/>
      <w:marRight w:val="0"/>
      <w:marTop w:val="0"/>
      <w:marBottom w:val="0"/>
      <w:divBdr>
        <w:top w:val="none" w:sz="0" w:space="0" w:color="auto"/>
        <w:left w:val="none" w:sz="0" w:space="0" w:color="auto"/>
        <w:bottom w:val="none" w:sz="0" w:space="0" w:color="auto"/>
        <w:right w:val="none" w:sz="0" w:space="0" w:color="auto"/>
      </w:divBdr>
    </w:div>
    <w:div w:id="1899240405">
      <w:bodyDiv w:val="1"/>
      <w:marLeft w:val="0"/>
      <w:marRight w:val="0"/>
      <w:marTop w:val="0"/>
      <w:marBottom w:val="0"/>
      <w:divBdr>
        <w:top w:val="none" w:sz="0" w:space="0" w:color="auto"/>
        <w:left w:val="none" w:sz="0" w:space="0" w:color="auto"/>
        <w:bottom w:val="none" w:sz="0" w:space="0" w:color="auto"/>
        <w:right w:val="none" w:sz="0" w:space="0" w:color="auto"/>
      </w:divBdr>
      <w:divsChild>
        <w:div w:id="908468583">
          <w:marLeft w:val="0"/>
          <w:marRight w:val="0"/>
          <w:marTop w:val="0"/>
          <w:marBottom w:val="0"/>
          <w:divBdr>
            <w:top w:val="none" w:sz="0" w:space="0" w:color="auto"/>
            <w:left w:val="none" w:sz="0" w:space="0" w:color="auto"/>
            <w:bottom w:val="none" w:sz="0" w:space="0" w:color="auto"/>
            <w:right w:val="none" w:sz="0" w:space="0" w:color="auto"/>
          </w:divBdr>
          <w:divsChild>
            <w:div w:id="370425842">
              <w:marLeft w:val="0"/>
              <w:marRight w:val="0"/>
              <w:marTop w:val="0"/>
              <w:marBottom w:val="0"/>
              <w:divBdr>
                <w:top w:val="none" w:sz="0" w:space="0" w:color="auto"/>
                <w:left w:val="none" w:sz="0" w:space="0" w:color="auto"/>
                <w:bottom w:val="none" w:sz="0" w:space="0" w:color="auto"/>
                <w:right w:val="none" w:sz="0" w:space="0" w:color="auto"/>
              </w:divBdr>
              <w:divsChild>
                <w:div w:id="15384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938029">
      <w:bodyDiv w:val="1"/>
      <w:marLeft w:val="0"/>
      <w:marRight w:val="0"/>
      <w:marTop w:val="0"/>
      <w:marBottom w:val="0"/>
      <w:divBdr>
        <w:top w:val="none" w:sz="0" w:space="0" w:color="auto"/>
        <w:left w:val="none" w:sz="0" w:space="0" w:color="auto"/>
        <w:bottom w:val="none" w:sz="0" w:space="0" w:color="auto"/>
        <w:right w:val="none" w:sz="0" w:space="0" w:color="auto"/>
      </w:divBdr>
      <w:divsChild>
        <w:div w:id="2129815742">
          <w:marLeft w:val="0"/>
          <w:marRight w:val="0"/>
          <w:marTop w:val="0"/>
          <w:marBottom w:val="0"/>
          <w:divBdr>
            <w:top w:val="none" w:sz="0" w:space="0" w:color="auto"/>
            <w:left w:val="none" w:sz="0" w:space="0" w:color="auto"/>
            <w:bottom w:val="none" w:sz="0" w:space="0" w:color="auto"/>
            <w:right w:val="none" w:sz="0" w:space="0" w:color="auto"/>
          </w:divBdr>
          <w:divsChild>
            <w:div w:id="1279218096">
              <w:marLeft w:val="0"/>
              <w:marRight w:val="0"/>
              <w:marTop w:val="0"/>
              <w:marBottom w:val="0"/>
              <w:divBdr>
                <w:top w:val="none" w:sz="0" w:space="0" w:color="auto"/>
                <w:left w:val="none" w:sz="0" w:space="0" w:color="auto"/>
                <w:bottom w:val="none" w:sz="0" w:space="0" w:color="auto"/>
                <w:right w:val="none" w:sz="0" w:space="0" w:color="auto"/>
              </w:divBdr>
              <w:divsChild>
                <w:div w:id="213420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006597">
      <w:bodyDiv w:val="1"/>
      <w:marLeft w:val="0"/>
      <w:marRight w:val="0"/>
      <w:marTop w:val="0"/>
      <w:marBottom w:val="0"/>
      <w:divBdr>
        <w:top w:val="none" w:sz="0" w:space="0" w:color="auto"/>
        <w:left w:val="none" w:sz="0" w:space="0" w:color="auto"/>
        <w:bottom w:val="none" w:sz="0" w:space="0" w:color="auto"/>
        <w:right w:val="none" w:sz="0" w:space="0" w:color="auto"/>
      </w:divBdr>
    </w:div>
    <w:div w:id="2034184389">
      <w:bodyDiv w:val="1"/>
      <w:marLeft w:val="0"/>
      <w:marRight w:val="0"/>
      <w:marTop w:val="0"/>
      <w:marBottom w:val="0"/>
      <w:divBdr>
        <w:top w:val="none" w:sz="0" w:space="0" w:color="auto"/>
        <w:left w:val="none" w:sz="0" w:space="0" w:color="auto"/>
        <w:bottom w:val="none" w:sz="0" w:space="0" w:color="auto"/>
        <w:right w:val="none" w:sz="0" w:space="0" w:color="auto"/>
      </w:divBdr>
    </w:div>
    <w:div w:id="2081637814">
      <w:bodyDiv w:val="1"/>
      <w:marLeft w:val="0"/>
      <w:marRight w:val="0"/>
      <w:marTop w:val="0"/>
      <w:marBottom w:val="0"/>
      <w:divBdr>
        <w:top w:val="none" w:sz="0" w:space="0" w:color="auto"/>
        <w:left w:val="none" w:sz="0" w:space="0" w:color="auto"/>
        <w:bottom w:val="none" w:sz="0" w:space="0" w:color="auto"/>
        <w:right w:val="none" w:sz="0" w:space="0" w:color="auto"/>
      </w:divBdr>
      <w:divsChild>
        <w:div w:id="398021784">
          <w:marLeft w:val="0"/>
          <w:marRight w:val="0"/>
          <w:marTop w:val="0"/>
          <w:marBottom w:val="0"/>
          <w:divBdr>
            <w:top w:val="none" w:sz="0" w:space="0" w:color="auto"/>
            <w:left w:val="none" w:sz="0" w:space="0" w:color="auto"/>
            <w:bottom w:val="none" w:sz="0" w:space="0" w:color="auto"/>
            <w:right w:val="none" w:sz="0" w:space="0" w:color="auto"/>
          </w:divBdr>
          <w:divsChild>
            <w:div w:id="314115803">
              <w:marLeft w:val="0"/>
              <w:marRight w:val="0"/>
              <w:marTop w:val="0"/>
              <w:marBottom w:val="0"/>
              <w:divBdr>
                <w:top w:val="none" w:sz="0" w:space="0" w:color="auto"/>
                <w:left w:val="none" w:sz="0" w:space="0" w:color="auto"/>
                <w:bottom w:val="none" w:sz="0" w:space="0" w:color="auto"/>
                <w:right w:val="none" w:sz="0" w:space="0" w:color="auto"/>
              </w:divBdr>
              <w:divsChild>
                <w:div w:id="32597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aidas.petrokas@lnm.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nm.lt/skelbimai/"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alio.lt"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lnm.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nm.lt/skelbimai/" TargetMode="External"/></Relationships>
</file>

<file path=word/theme/theme1.xml><?xml version="1.0" encoding="utf-8"?>
<a:theme xmlns:a="http://schemas.openxmlformats.org/drawingml/2006/main" name="02_Modern_Business_Project_Proposal">
  <a:themeElements>
    <a:clrScheme name="02_Modern_Business_Project_Proposal">
      <a:dk1>
        <a:srgbClr val="000000"/>
      </a:dk1>
      <a:lt1>
        <a:srgbClr val="FFFFFF"/>
      </a:lt1>
      <a:dk2>
        <a:srgbClr val="535F65"/>
      </a:dk2>
      <a:lt2>
        <a:srgbClr val="F4F2EF"/>
      </a:lt2>
      <a:accent1>
        <a:srgbClr val="85B9C9"/>
      </a:accent1>
      <a:accent2>
        <a:srgbClr val="93B06D"/>
      </a:accent2>
      <a:accent3>
        <a:srgbClr val="FED227"/>
      </a:accent3>
      <a:accent4>
        <a:srgbClr val="F3A14D"/>
      </a:accent4>
      <a:accent5>
        <a:srgbClr val="E67869"/>
      </a:accent5>
      <a:accent6>
        <a:srgbClr val="899FD7"/>
      </a:accent6>
      <a:hlink>
        <a:srgbClr val="0000FF"/>
      </a:hlink>
      <a:folHlink>
        <a:srgbClr val="FF00FF"/>
      </a:folHlink>
    </a:clrScheme>
    <a:fontScheme name="02_Modern_Business_Project_Proposal">
      <a:majorFont>
        <a:latin typeface="Helvetica Neue UltraLight"/>
        <a:ea typeface="Helvetica Neue UltraLight"/>
        <a:cs typeface="Helvetica Neue UltraLight"/>
      </a:majorFont>
      <a:minorFont>
        <a:latin typeface="Helvetica Neue UltraLight"/>
        <a:ea typeface="Helvetica Neue UltraLight"/>
        <a:cs typeface="Helvetica Neue UltraLight"/>
      </a:minorFont>
    </a:fontScheme>
    <a:fmtScheme name="02_Modern_Business_Project_Proposal">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25400" dist="12700" dir="5400000" rotWithShape="0">
              <a:srgbClr val="000000">
                <a:alpha val="6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hueOff val="366345"/>
            <a:satOff val="11385"/>
            <a:lumOff val="-23239"/>
          </a:schemeClr>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20000"/>
          </a:lnSpc>
          <a:spcBef>
            <a:spcPts val="900"/>
          </a:spcBef>
          <a:spcAft>
            <a:spcPts val="0"/>
          </a:spcAft>
          <a:buClrTx/>
          <a:buSzTx/>
          <a:buFontTx/>
          <a:buNone/>
          <a:tabLst/>
          <a:defRPr kumimoji="0" sz="1200" b="0" i="0" u="none" strike="noStrike" cap="none" spc="0" normalizeH="0" baseline="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hueOff val="366345"/>
              <a:satOff val="11385"/>
              <a:lumOff val="-23239"/>
            </a:schemeClr>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00000"/>
          </a:lnSpc>
          <a:spcBef>
            <a:spcPts val="200"/>
          </a:spcBef>
          <a:spcAft>
            <a:spcPts val="0"/>
          </a:spcAft>
          <a:buClrTx/>
          <a:buSzTx/>
          <a:buFontTx/>
          <a:buNone/>
          <a:tabLst/>
          <a:defRPr kumimoji="0" sz="11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FMISDocumentType xmlns="http://ecm4d/sfmis/fields">Kitas dokumentas</SFMISDocumentType>
    <SFMISDocumentSupersededInternalBy xmlns="http://ecm4d/sfmis/fields">JJABLONSKIENE</SFMISDocumentSupersededInternalBy>
    <SFMISDocumentId xmlns="http://ecm4d/sfmis/fields" xsi:nil="true"/>
    <SFMISDocumentSize xmlns="http://ecm4d/sfmis/fields">81</SFMISDocumentSize>
    <SFMISDocumentRemovedBy xmlns="http://ecm4d/sfmis/fields" xsi:nil="true"/>
    <SFMISDocumentDate xmlns="http://ecm4d/sfmis/fields">2021-12-31T09:49:00+00:00</SFMISDocumentDate>
    <SFMISDocumentFileName xmlns="http://ecm4d/sfmis/fields">Su pastabomis_Projekto_konkurso_salygos</SFMISDocumentFileName>
    <SFMISDocumentSuperseded xmlns="http://ecm4d/sfmis/fields">2021-12-31T09:50:00+00:00</SFMISDocumentSuperseded>
    <SFMISDocumentObjectType xmlns="http://ecm4d/sfmis/fields">Pirkimas</SFMISDocumentObjectType>
    <SFMISDocumentDescription xmlns="http://ecm4d/sfmis/fields" xsi:nil="true"/>
    <SFMISProjectInternalId xmlns="http://ecm4d/sfmis/fields">10061</SFMISProjectInternalId>
    <SFMISDocumentSupersededBy xmlns="http://ecm4d/sfmis/fields">Jurga Jablonskienė</SFMISDocumentSupersededBy>
    <SFMISDocumentUploadedBy xmlns="http://ecm4d/sfmis/fields">Jurga Jablonskienė</SFMISDocumentUploadedBy>
    <SFMISDocumentRemovedInternalBy xmlns="http://ecm4d/sfmis/fields" xsi:nil="true"/>
    <SFMISDocumentObjectId xmlns="http://ecm4d/sfmis/fields">1.007</SFMISDocumentObjectId>
    <SFMISDocumentFullTitle xmlns="http://ecm4d/sfmis/fields">Su pastabomis_Projekto_konkurso_salygos</SFMISDocumentFullTitle>
    <SFMISDocumentUploaded xmlns="http://ecm4d/sfmis/fields">2021-12-31T09:49:00+00:00</SFMISDocumentUploaded>
    <SFMISDocumentFileExtension xmlns="http://ecm4d/sfmis/fields">docx</SFMISDocumentFileExtension>
    <SFMISDocumentUploadedInternalBy xmlns="http://ecm4d/sfmis/fields">JJABLONSKIENE</SFMISDocumentUploadedInternalBy>
    <SFMISDocumentRemoved xmlns="http://ecm4d/sfmis/fields" xsi:nil="true"/>
    <SFMISProjectId xmlns="http://ecm4d/sfmis/fields">05.4.1-CPVA-V-301-01-0008</SFMISProjectI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68E8E00F7C1FD546877DBDA6CFF68280" ma:contentTypeVersion="21" ma:contentTypeDescription="Kurkite naują dokumentą." ma:contentTypeScope="" ma:versionID="ca42f7431a58e75364d1eb2ac5f66504">
  <xsd:schema xmlns:xsd="http://www.w3.org/2001/XMLSchema" xmlns:xs="http://www.w3.org/2001/XMLSchema" xmlns:p="http://schemas.microsoft.com/office/2006/metadata/properties" xmlns:ns2="http://ecm4d/sfmis/fields" targetNamespace="http://schemas.microsoft.com/office/2006/metadata/properties" ma:root="true" ma:fieldsID="1bec885d223f0f561f17473ced121397" ns2:_="">
    <xsd:import namespace="http://ecm4d/sfmis/fields"/>
    <xsd:element name="properties">
      <xsd:complexType>
        <xsd:sequence>
          <xsd:element name="documentManagement">
            <xsd:complexType>
              <xsd:all>
                <xsd:element ref="ns2:SFMISProjectInternalId" minOccurs="0"/>
                <xsd:element ref="ns2:SFMISDocumentUploadedInternalBy" minOccurs="0"/>
                <xsd:element ref="ns2:SFMISDocumentObjectId" minOccurs="0"/>
                <xsd:element ref="ns2:SFMISDocumentRemovedInternalBy" minOccurs="0"/>
                <xsd:element ref="ns2:SFMISDocumentSupersededInternalBy" minOccurs="0"/>
                <xsd:element ref="ns2:SFMISDocumentId" minOccurs="0"/>
                <xsd:element ref="ns2:SFMISDocumentRemovedBy" minOccurs="0"/>
                <xsd:element ref="ns2:SFMISDocumentSupersededBy" minOccurs="0"/>
                <xsd:element ref="ns2:SFMISDocumentFileExtension" minOccurs="0"/>
                <xsd:element ref="ns2:SFMISDocumentUploaded" minOccurs="0"/>
                <xsd:element ref="ns2:SFMISDocumentDate" minOccurs="0"/>
                <xsd:element ref="ns2:SFMISDocumentFileName" minOccurs="0"/>
                <xsd:element ref="ns2:SFMISDocumentFullTitle" minOccurs="0"/>
                <xsd:element ref="ns2:SFMISDocumentObjectType" minOccurs="0"/>
                <xsd:element ref="ns2:SFMISDocumentRemoved" minOccurs="0"/>
                <xsd:element ref="ns2:SFMISDocumentSize" minOccurs="0"/>
                <xsd:element ref="ns2:SFMISDocumentSuperseded" minOccurs="0"/>
                <xsd:element ref="ns2:SFMISDocumentType" minOccurs="0"/>
                <xsd:element ref="ns2:SFMISDocumentDescription" minOccurs="0"/>
                <xsd:element ref="ns2:SFMISDocumentUploadedBy" minOccurs="0"/>
                <xsd:element ref="ns2:SFMISProjec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ecm4d/sfmis/fields" elementFormDefault="qualified">
    <xsd:import namespace="http://schemas.microsoft.com/office/2006/documentManagement/types"/>
    <xsd:import namespace="http://schemas.microsoft.com/office/infopath/2007/PartnerControls"/>
    <xsd:element name="SFMISProjectInternalId" ma:index="8" nillable="true" ma:displayName="Projekto identifikatorius" ma:internalName="SFMISProjectInternalId">
      <xsd:simpleType>
        <xsd:restriction base="dms:Text">
          <xsd:maxLength value="255"/>
        </xsd:restriction>
      </xsd:simpleType>
    </xsd:element>
    <xsd:element name="SFMISDocumentUploadedInternalBy" ma:index="9" nillable="true" ma:displayName="Dokumentą įkėlė (vidinis vardas)" ma:internalName="SFMISDocumentUploadedInternalBy">
      <xsd:simpleType>
        <xsd:restriction base="dms:Text">
          <xsd:maxLength value="255"/>
        </xsd:restriction>
      </xsd:simpleType>
    </xsd:element>
    <xsd:element name="SFMISDocumentObjectId" ma:index="10" nillable="true" ma:displayName="Objekto numeris" ma:internalName="SFMISDocumentObjectId">
      <xsd:simpleType>
        <xsd:restriction base="dms:Text">
          <xsd:maxLength value="255"/>
        </xsd:restriction>
      </xsd:simpleType>
    </xsd:element>
    <xsd:element name="SFMISDocumentRemovedInternalBy" ma:index="11" nillable="true" ma:displayName="Dokumentą pašalino (vidinis vardas)" ma:internalName="SFMISDocumentRemovedInternalBy">
      <xsd:simpleType>
        <xsd:restriction base="dms:Text">
          <xsd:maxLength value="255"/>
        </xsd:restriction>
      </xsd:simpleType>
    </xsd:element>
    <xsd:element name="SFMISDocumentSupersededInternalBy" ma:index="12" nillable="true" ma:displayName="Dokumentą pakeitė (vidinis vardas)" ma:internalName="SFMISDocumentSupersededInternalBy">
      <xsd:simpleType>
        <xsd:restriction base="dms:Text">
          <xsd:maxLength value="255"/>
        </xsd:restriction>
      </xsd:simpleType>
    </xsd:element>
    <xsd:element name="SFMISDocumentId" ma:index="13" nillable="true" ma:displayName="Dokumento numeris" ma:internalName="SFMISDocumentId">
      <xsd:simpleType>
        <xsd:restriction base="dms:Text">
          <xsd:maxLength value="255"/>
        </xsd:restriction>
      </xsd:simpleType>
    </xsd:element>
    <xsd:element name="SFMISDocumentRemovedBy" ma:index="14" nillable="true" ma:displayName="Dokumentą pašalino" ma:internalName="SFMISDocumentRemovedBy">
      <xsd:simpleType>
        <xsd:restriction base="dms:Text">
          <xsd:maxLength value="255"/>
        </xsd:restriction>
      </xsd:simpleType>
    </xsd:element>
    <xsd:element name="SFMISDocumentSupersededBy" ma:index="15" nillable="true" ma:displayName="Dokumentą pakeitė" ma:internalName="SFMISDocumentSupersededBy">
      <xsd:simpleType>
        <xsd:restriction base="dms:Text">
          <xsd:maxLength value="255"/>
        </xsd:restriction>
      </xsd:simpleType>
    </xsd:element>
    <xsd:element name="SFMISDocumentFileExtension" ma:index="16" nillable="true" ma:displayName="Rinkmenos plėtinys" ma:internalName="SFMISDocumentFileExtension">
      <xsd:simpleType>
        <xsd:restriction base="dms:Text">
          <xsd:maxLength value="255"/>
        </xsd:restriction>
      </xsd:simpleType>
    </xsd:element>
    <xsd:element name="SFMISDocumentUploaded" ma:index="17" nillable="true" ma:displayName="Dokumentas įkeltas" ma:format="DateTime" ma:internalName="SFMISDocumentUploaded">
      <xsd:simpleType>
        <xsd:restriction base="dms:DateTime"/>
      </xsd:simpleType>
    </xsd:element>
    <xsd:element name="SFMISDocumentDate" ma:index="18" nillable="true" ma:displayName="Dokumento data" ma:format="DateTime" ma:internalName="SFMISDocumentDate">
      <xsd:simpleType>
        <xsd:restriction base="dms:DateTime"/>
      </xsd:simpleType>
    </xsd:element>
    <xsd:element name="SFMISDocumentFileName" ma:index="19" nillable="true" ma:displayName="Rinkmenos pavadinimas" ma:internalName="SFMISDocumentFileName">
      <xsd:simpleType>
        <xsd:restriction base="dms:Text">
          <xsd:maxLength value="255"/>
        </xsd:restriction>
      </xsd:simpleType>
    </xsd:element>
    <xsd:element name="SFMISDocumentFullTitle" ma:index="20" nillable="true" ma:displayName="Dokumento pavadinimas" ma:internalName="SFMISDocumentFullTitle">
      <xsd:simpleType>
        <xsd:restriction base="dms:Note">
          <xsd:maxLength value="255"/>
        </xsd:restriction>
      </xsd:simpleType>
    </xsd:element>
    <xsd:element name="SFMISDocumentObjectType" ma:index="21" nillable="true" ma:displayName="Objekto tipas" ma:internalName="SFMISDocumentObjectType">
      <xsd:simpleType>
        <xsd:restriction base="dms:Text">
          <xsd:maxLength value="255"/>
        </xsd:restriction>
      </xsd:simpleType>
    </xsd:element>
    <xsd:element name="SFMISDocumentRemoved" ma:index="22" nillable="true" ma:displayName="Dokumentas pašalintas" ma:format="DateTime" ma:internalName="SFMISDocumentRemoved">
      <xsd:simpleType>
        <xsd:restriction base="dms:DateTime"/>
      </xsd:simpleType>
    </xsd:element>
    <xsd:element name="SFMISDocumentSize" ma:index="23" nillable="true" ma:displayName="Dokumento dydis" ma:internalName="SFMISDocumentSize">
      <xsd:simpleType>
        <xsd:restriction base="dms:Unknown"/>
      </xsd:simpleType>
    </xsd:element>
    <xsd:element name="SFMISDocumentSuperseded" ma:index="24" nillable="true" ma:displayName="Dokumentas pakeistas" ma:format="DateTime" ma:internalName="SFMISDocumentSuperseded">
      <xsd:simpleType>
        <xsd:restriction base="dms:DateTime"/>
      </xsd:simpleType>
    </xsd:element>
    <xsd:element name="SFMISDocumentType" ma:index="25" nillable="true" ma:displayName="Dokumento tipas" ma:internalName="SFMISDocumentType">
      <xsd:simpleType>
        <xsd:restriction base="dms:Text">
          <xsd:maxLength value="255"/>
        </xsd:restriction>
      </xsd:simpleType>
    </xsd:element>
    <xsd:element name="SFMISDocumentDescription" ma:index="26" nillable="true" ma:displayName="Dokumento aprašymas" ma:internalName="SFMISDocumentDescription">
      <xsd:simpleType>
        <xsd:restriction base="dms:Note">
          <xsd:maxLength value="255"/>
        </xsd:restriction>
      </xsd:simpleType>
    </xsd:element>
    <xsd:element name="SFMISDocumentUploadedBy" ma:index="27" nillable="true" ma:displayName="Dokumentą įkėlė" ma:internalName="SFMISDocumentUploadedBy">
      <xsd:simpleType>
        <xsd:restriction base="dms:Text">
          <xsd:maxLength value="255"/>
        </xsd:restriction>
      </xsd:simpleType>
    </xsd:element>
    <xsd:element name="SFMISProjectId" ma:index="28" nillable="true" ma:displayName="Projekto numeris" ma:internalName="SFMISProjectI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704E09-9D8C-41BC-BB0D-F516DB9BAA89}">
  <ds:schemaRefs>
    <ds:schemaRef ds:uri="http://schemas.microsoft.com/office/2006/metadata/properties"/>
    <ds:schemaRef ds:uri="http://schemas.microsoft.com/office/infopath/2007/PartnerControls"/>
    <ds:schemaRef ds:uri="http://ecm4d/sfmis/fields"/>
  </ds:schemaRefs>
</ds:datastoreItem>
</file>

<file path=customXml/itemProps2.xml><?xml version="1.0" encoding="utf-8"?>
<ds:datastoreItem xmlns:ds="http://schemas.openxmlformats.org/officeDocument/2006/customXml" ds:itemID="{54B83070-6F9B-4309-88BE-3C0D780CB36A}">
  <ds:schemaRefs>
    <ds:schemaRef ds:uri="http://schemas.microsoft.com/sharepoint/v3/contenttype/forms"/>
  </ds:schemaRefs>
</ds:datastoreItem>
</file>

<file path=customXml/itemProps3.xml><?xml version="1.0" encoding="utf-8"?>
<ds:datastoreItem xmlns:ds="http://schemas.openxmlformats.org/officeDocument/2006/customXml" ds:itemID="{62B497EC-361C-4FB9-9AD0-A917C95073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ecm4d/sfmis/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9835</Words>
  <Characters>5606</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Su pastabomis_Projekto_konkurso_salygos</vt:lpstr>
    </vt:vector>
  </TitlesOfParts>
  <Company/>
  <LinksUpToDate>false</LinksUpToDate>
  <CharactersWithSpaces>15411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 pastabomis_Projekto_konkurso_salygos</dc:title>
  <dc:creator>Jolita Andrušaitienė</dc:creator>
  <cp:lastModifiedBy>Romas Bobovnikovas</cp:lastModifiedBy>
  <cp:revision>5</cp:revision>
  <cp:lastPrinted>2022-12-08T12:42:00Z</cp:lastPrinted>
  <dcterms:created xsi:type="dcterms:W3CDTF">2025-12-19T05:48:00Z</dcterms:created>
  <dcterms:modified xsi:type="dcterms:W3CDTF">2025-12-19T08:42:00Z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0x01010068E8E00F7C1FD546877DBDA6CFF68280</vt:lpwstr>
  </property>
</Properties>
</file>