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1D6FED" w14:textId="2281EE91" w:rsidR="00424A05" w:rsidRPr="00312379" w:rsidRDefault="008F59A1">
      <w:pPr>
        <w:pStyle w:val="Heading"/>
        <w:jc w:val="center"/>
        <w:rPr>
          <w:color w:val="000000" w:themeColor="text1"/>
          <w:lang w:val="lt-LT"/>
        </w:rPr>
      </w:pPr>
      <w:r w:rsidRPr="00312379">
        <w:rPr>
          <w:color w:val="000000" w:themeColor="text1"/>
          <w:lang w:val="lt-LT"/>
        </w:rPr>
        <w:t xml:space="preserve">PRIEDAS NR. </w:t>
      </w:r>
      <w:r w:rsidR="009B1935">
        <w:rPr>
          <w:color w:val="000000" w:themeColor="text1"/>
          <w:lang w:val="lt-LT"/>
        </w:rPr>
        <w:t>3</w:t>
      </w:r>
      <w:r w:rsidRPr="00312379">
        <w:rPr>
          <w:color w:val="000000" w:themeColor="text1"/>
          <w:lang w:val="lt-LT"/>
        </w:rPr>
        <w:t xml:space="preserve"> „</w:t>
      </w:r>
      <w:r w:rsidR="00E20916" w:rsidRPr="00312379">
        <w:rPr>
          <w:color w:val="000000" w:themeColor="text1"/>
          <w:lang w:val="lt-LT"/>
        </w:rPr>
        <w:t>Pasiūlymų vertinimo tvarkA</w:t>
      </w:r>
      <w:r w:rsidRPr="00312379">
        <w:rPr>
          <w:color w:val="000000" w:themeColor="text1"/>
          <w:lang w:val="lt-LT"/>
        </w:rPr>
        <w:t>“</w:t>
      </w:r>
    </w:p>
    <w:p w14:paraId="755BACF6" w14:textId="77777777" w:rsidR="00424A05" w:rsidRPr="00EF4892" w:rsidRDefault="00424A05">
      <w:pPr>
        <w:pStyle w:val="Body"/>
        <w:jc w:val="right"/>
        <w:rPr>
          <w:rFonts w:ascii="Times New Roman" w:eastAsia="Times New Roman" w:hAnsi="Times New Roman" w:cs="Times New Roman"/>
          <w:sz w:val="24"/>
          <w:szCs w:val="24"/>
          <w:lang w:val="lt-LT"/>
        </w:rPr>
      </w:pPr>
    </w:p>
    <w:p w14:paraId="32D5E946" w14:textId="77777777" w:rsidR="00D1708C" w:rsidRPr="00EF4892" w:rsidRDefault="00D1708C" w:rsidP="00D1708C">
      <w:pPr>
        <w:pStyle w:val="Heading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</w:r>
    </w:p>
    <w:p w14:paraId="4CE76ADF" w14:textId="5362F407" w:rsidR="00D1708C" w:rsidRPr="00EF4892" w:rsidRDefault="00D1708C" w:rsidP="00D1708C">
      <w:pPr>
        <w:pStyle w:val="Heading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>1. PASIŪLYMŲ VERTINIMO KRITERIJAI</w:t>
      </w:r>
    </w:p>
    <w:p w14:paraId="64FBC6B3" w14:textId="77777777" w:rsidR="00D1708C" w:rsidRPr="00EF4892" w:rsidRDefault="00D1708C" w:rsidP="00D1708C">
      <w:pPr>
        <w:pStyle w:val="Body2"/>
        <w:rPr>
          <w:color w:val="auto"/>
          <w:lang w:val="lt-LT" w:bidi="ta-IN"/>
        </w:rPr>
      </w:pPr>
    </w:p>
    <w:p w14:paraId="59DF7D1A" w14:textId="0488BFF0" w:rsidR="00D1708C" w:rsidRPr="00EF4892" w:rsidRDefault="00D1708C" w:rsidP="00D1708C">
      <w:pPr>
        <w:pStyle w:val="Body2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 xml:space="preserve">1.1. Komisijos neatmesti kandidatų </w:t>
      </w:r>
      <w:proofErr w:type="spellStart"/>
      <w:r w:rsidRPr="00EF4892">
        <w:rPr>
          <w:color w:val="auto"/>
          <w:lang w:val="lt-LT" w:bidi="ta-IN"/>
        </w:rPr>
        <w:t>pasiūlymai</w:t>
      </w:r>
      <w:proofErr w:type="spellEnd"/>
      <w:r w:rsidRPr="00EF4892">
        <w:rPr>
          <w:color w:val="auto"/>
          <w:lang w:val="lt-LT" w:bidi="ta-IN"/>
        </w:rPr>
        <w:t xml:space="preserve"> (kartu su </w:t>
      </w:r>
      <w:proofErr w:type="spellStart"/>
      <w:r w:rsidRPr="00EF4892">
        <w:rPr>
          <w:color w:val="auto"/>
          <w:lang w:val="lt-LT" w:bidi="ta-IN"/>
        </w:rPr>
        <w:t>derybu</w:t>
      </w:r>
      <w:proofErr w:type="spellEnd"/>
      <w:r w:rsidRPr="00EF4892">
        <w:rPr>
          <w:color w:val="auto"/>
          <w:lang w:val="lt-LT" w:bidi="ta-IN"/>
        </w:rPr>
        <w:t xml:space="preserve">̨ metu sutartais patikslinimais ir (ar) pakeitimais) vertinami pagal </w:t>
      </w:r>
      <w:proofErr w:type="spellStart"/>
      <w:r w:rsidRPr="00EF4892">
        <w:rPr>
          <w:color w:val="auto"/>
          <w:lang w:val="lt-LT" w:bidi="ta-IN"/>
        </w:rPr>
        <w:t>šiuos</w:t>
      </w:r>
      <w:proofErr w:type="spellEnd"/>
      <w:r w:rsidRPr="00EF4892">
        <w:rPr>
          <w:color w:val="auto"/>
          <w:lang w:val="lt-LT" w:bidi="ta-IN"/>
        </w:rPr>
        <w:t xml:space="preserve"> kriterijus</w:t>
      </w:r>
      <w:r w:rsidR="009B2693">
        <w:rPr>
          <w:color w:val="auto"/>
          <w:lang w:val="lt-LT" w:bidi="ta-IN"/>
        </w:rPr>
        <w:t>:</w:t>
      </w:r>
    </w:p>
    <w:p w14:paraId="7AB8E9BA" w14:textId="22EB7F15" w:rsidR="00695AB8" w:rsidRPr="00EF4892" w:rsidRDefault="00695AB8" w:rsidP="00695AB8">
      <w:pPr>
        <w:jc w:val="center"/>
        <w:rPr>
          <w:i/>
          <w:iCs/>
          <w:lang w:val="lt-LT"/>
        </w:rPr>
      </w:pPr>
    </w:p>
    <w:tbl>
      <w:tblPr>
        <w:tblW w:w="9575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271"/>
        <w:gridCol w:w="4930"/>
        <w:gridCol w:w="3374"/>
      </w:tblGrid>
      <w:tr w:rsidR="00E20916" w:rsidRPr="00EF4892" w14:paraId="128E9519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322FAA" w14:textId="28B23CE0" w:rsidR="00E20916" w:rsidRPr="00EF4892" w:rsidRDefault="00E20916" w:rsidP="003F6C0E">
            <w:pPr>
              <w:pStyle w:val="Textbody"/>
              <w:spacing w:line="276" w:lineRule="auto"/>
              <w:ind w:right="-199"/>
              <w:rPr>
                <w:b/>
                <w:bCs/>
              </w:rPr>
            </w:pPr>
            <w:r w:rsidRPr="00EF4892">
              <w:rPr>
                <w:b/>
                <w:bCs/>
              </w:rPr>
              <w:t>Eil. Nr.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5B6B3E" w14:textId="42D3DF43" w:rsidR="00E20916" w:rsidRPr="00EF4892" w:rsidRDefault="00E20916" w:rsidP="003F6C0E">
            <w:pPr>
              <w:pStyle w:val="Textbody"/>
              <w:spacing w:line="276" w:lineRule="auto"/>
              <w:jc w:val="center"/>
              <w:rPr>
                <w:b/>
                <w:bCs/>
              </w:rPr>
            </w:pPr>
            <w:r w:rsidRPr="00EF4892">
              <w:rPr>
                <w:b/>
                <w:bCs/>
              </w:rPr>
              <w:t>Vertinimo kriterij</w:t>
            </w:r>
            <w:r w:rsidR="00312379">
              <w:rPr>
                <w:b/>
                <w:bCs/>
              </w:rPr>
              <w:t>us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2E0550" w14:textId="3F37C8CE" w:rsidR="00E20916" w:rsidRPr="00EF4892" w:rsidRDefault="00E20916" w:rsidP="006B170D">
            <w:pPr>
              <w:pStyle w:val="Textbody"/>
              <w:spacing w:line="276" w:lineRule="auto"/>
              <w:jc w:val="center"/>
              <w:rPr>
                <w:b/>
                <w:bCs/>
              </w:rPr>
            </w:pPr>
            <w:r w:rsidRPr="00EF4892">
              <w:rPr>
                <w:b/>
                <w:bCs/>
              </w:rPr>
              <w:t>Lyginamasis svoris</w:t>
            </w:r>
          </w:p>
        </w:tc>
      </w:tr>
      <w:tr w:rsidR="00E20916" w:rsidRPr="00EF4892" w14:paraId="49F497E9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B6E703" w14:textId="4F62C930" w:rsidR="00E20916" w:rsidRPr="00EF4892" w:rsidRDefault="00C517AA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1.1.1.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C914DE" w14:textId="0944EF9A" w:rsidR="00E20916" w:rsidRPr="00412EE6" w:rsidRDefault="00E20916" w:rsidP="00E20916">
            <w:pPr>
              <w:pStyle w:val="NoSpacing"/>
              <w:spacing w:line="276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 w:rsidRPr="00EF489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Pastato, kuriame yra siūlomos išsinuomoti </w:t>
            </w:r>
            <w:r w:rsidR="00E80C5B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p</w:t>
            </w:r>
            <w:r w:rsidRPr="00EF489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atalpos,</w:t>
            </w:r>
            <w:r w:rsidR="00412EE6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 xml:space="preserve"> </w:t>
            </w:r>
            <w:r w:rsidRPr="00EF4892"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  <w:t>energetinio efektyvumo klasė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3233A8" w14:textId="6E8A9E32" w:rsidR="00E20916" w:rsidRPr="0053468D" w:rsidRDefault="00E20916" w:rsidP="00E20916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20916" w:rsidRPr="00EF4892" w14:paraId="6A3D8539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74AFD1" w14:textId="38DE2B3A" w:rsidR="00E20916" w:rsidRPr="00EF4892" w:rsidRDefault="00C517AA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1.1.1.1.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89CD86" w14:textId="4D5AAF91" w:rsidR="00E20916" w:rsidRPr="00EF4892" w:rsidRDefault="00E20916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4892">
              <w:rPr>
                <w:rFonts w:ascii="Times New Roman" w:hAnsi="Times New Roman"/>
                <w:sz w:val="24"/>
                <w:szCs w:val="24"/>
                <w:lang w:eastAsia="en-US"/>
              </w:rPr>
              <w:t>A ir aukštesnė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9E7D65" w14:textId="312AB850" w:rsidR="00E20916" w:rsidRPr="0053468D" w:rsidRDefault="00C174B0" w:rsidP="003F6C0E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3468D">
              <w:rPr>
                <w:rFonts w:ascii="Times New Roman" w:hAnsi="Times New Roman"/>
                <w:sz w:val="24"/>
                <w:szCs w:val="24"/>
                <w:lang w:eastAsia="en-US"/>
              </w:rPr>
              <w:t>10</w:t>
            </w:r>
          </w:p>
        </w:tc>
      </w:tr>
      <w:tr w:rsidR="00E20916" w:rsidRPr="00EF4892" w14:paraId="0CA96862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A54802" w14:textId="33553151" w:rsidR="00E20916" w:rsidRPr="00EF4892" w:rsidRDefault="00C517AA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1.1.1.2.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C85D1B" w14:textId="72A9382B" w:rsidR="00E20916" w:rsidRPr="00EF4892" w:rsidRDefault="00E20916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4892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B 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A88955" w14:textId="0B8491D3" w:rsidR="00E20916" w:rsidRPr="0053468D" w:rsidRDefault="00C174B0" w:rsidP="003F6C0E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53468D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</w:tr>
      <w:tr w:rsidR="00E20916" w:rsidRPr="00EF4892" w14:paraId="3911C7D1" w14:textId="77777777" w:rsidTr="00C517AA">
        <w:trPr>
          <w:jc w:val="center"/>
        </w:trPr>
        <w:tc>
          <w:tcPr>
            <w:tcW w:w="127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CCD5F" w14:textId="4EA23D33" w:rsidR="00E20916" w:rsidRPr="00EF4892" w:rsidRDefault="00C517AA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1.1.1.3</w:t>
            </w:r>
          </w:p>
        </w:tc>
        <w:tc>
          <w:tcPr>
            <w:tcW w:w="49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CFA468" w14:textId="0C631816" w:rsidR="00E20916" w:rsidRPr="00EF4892" w:rsidRDefault="00E20916" w:rsidP="003F6C0E">
            <w:pPr>
              <w:pStyle w:val="NoSpacing"/>
              <w:spacing w:line="276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F4892">
              <w:rPr>
                <w:rFonts w:ascii="Times New Roman" w:hAnsi="Times New Roman"/>
                <w:sz w:val="24"/>
                <w:szCs w:val="24"/>
                <w:lang w:eastAsia="en-US"/>
              </w:rPr>
              <w:t>C</w:t>
            </w:r>
            <w:r w:rsidR="00DC11E0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337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E2FD06" w14:textId="0CBA320B" w:rsidR="00E20916" w:rsidRPr="00DC11E0" w:rsidRDefault="00DC11E0" w:rsidP="003F6C0E">
            <w:pPr>
              <w:pStyle w:val="NoSpacing"/>
              <w:spacing w:line="276" w:lineRule="auto"/>
              <w:jc w:val="center"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 w:eastAsia="en-US"/>
              </w:rPr>
              <w:t>1</w:t>
            </w:r>
          </w:p>
        </w:tc>
      </w:tr>
    </w:tbl>
    <w:p w14:paraId="691CD94E" w14:textId="6FAC196B" w:rsidR="00931F69" w:rsidRPr="00EF4892" w:rsidRDefault="00931F69" w:rsidP="00E20916">
      <w:pPr>
        <w:pStyle w:val="Body2"/>
        <w:rPr>
          <w:lang w:val="lt-LT" w:bidi="ta-IN"/>
        </w:rPr>
      </w:pPr>
    </w:p>
    <w:p w14:paraId="21376D2D" w14:textId="47AAA6EF" w:rsidR="00D1708C" w:rsidRPr="00EF4892" w:rsidRDefault="00D1708C" w:rsidP="00D1708C">
      <w:pPr>
        <w:pStyle w:val="Heading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>2. </w:t>
      </w:r>
      <w:r w:rsidRPr="00EF4892">
        <w:rPr>
          <w:color w:val="auto"/>
          <w:lang w:val="lt-LT"/>
        </w:rPr>
        <w:t>BALŲ APSKAIČIAVIMAS</w:t>
      </w:r>
    </w:p>
    <w:p w14:paraId="666429FE" w14:textId="77777777" w:rsidR="00D1708C" w:rsidRPr="00EF4892" w:rsidRDefault="00D1708C" w:rsidP="00D1708C">
      <w:pPr>
        <w:pStyle w:val="Body2"/>
        <w:rPr>
          <w:color w:val="auto"/>
          <w:lang w:val="lt-LT" w:bidi="ta-IN"/>
        </w:rPr>
      </w:pPr>
    </w:p>
    <w:p w14:paraId="36625F5F" w14:textId="64D542C4" w:rsidR="00D1708C" w:rsidRPr="00EF4892" w:rsidRDefault="00D1708C" w:rsidP="00D1708C">
      <w:pPr>
        <w:pStyle w:val="Body2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>2.1. Laimėtoju pripažįstamas tas kandidatas, kurio pasiūlymas pripažįstamas ekonomiškai naudingiausiu. Ekonominis naudingumas (S) apskaičiuojamas sudedant kandidato pasiūlytos kainos bal</w:t>
      </w:r>
      <w:r w:rsidR="009157E6">
        <w:rPr>
          <w:color w:val="auto"/>
          <w:lang w:val="lt-LT" w:bidi="ta-IN"/>
        </w:rPr>
        <w:t>ą</w:t>
      </w:r>
      <w:r w:rsidRPr="00EF4892">
        <w:rPr>
          <w:color w:val="auto"/>
          <w:lang w:val="lt-LT" w:bidi="ta-IN"/>
        </w:rPr>
        <w:t xml:space="preserve"> (A) ir vertinimo kriterij</w:t>
      </w:r>
      <w:r w:rsidR="009157E6">
        <w:rPr>
          <w:color w:val="auto"/>
          <w:lang w:val="lt-LT" w:bidi="ta-IN"/>
        </w:rPr>
        <w:t>aus</w:t>
      </w:r>
      <w:r w:rsidRPr="00EF4892">
        <w:rPr>
          <w:color w:val="auto"/>
          <w:lang w:val="lt-LT" w:bidi="ta-IN"/>
        </w:rPr>
        <w:t xml:space="preserve"> bal</w:t>
      </w:r>
      <w:r w:rsidR="00312379">
        <w:rPr>
          <w:color w:val="auto"/>
          <w:lang w:val="lt-LT" w:bidi="ta-IN"/>
        </w:rPr>
        <w:t>ą</w:t>
      </w:r>
      <w:r w:rsidRPr="00EF4892">
        <w:rPr>
          <w:color w:val="auto"/>
          <w:lang w:val="lt-LT" w:bidi="ta-IN"/>
        </w:rPr>
        <w:t xml:space="preserve"> (B):</w:t>
      </w:r>
    </w:p>
    <w:p w14:paraId="76F197C6" w14:textId="099ECEBD" w:rsidR="00D1708C" w:rsidRPr="00EF4892" w:rsidRDefault="00D1708C" w:rsidP="00D1708C">
      <w:pPr>
        <w:pStyle w:val="Body2"/>
        <w:jc w:val="center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>S =</w:t>
      </w:r>
      <w:r w:rsidR="00DD6586" w:rsidRPr="00EF4892">
        <w:rPr>
          <w:color w:val="auto"/>
          <w:lang w:val="lt-LT" w:bidi="ta-IN"/>
        </w:rPr>
        <w:t xml:space="preserve"> </w:t>
      </w:r>
      <w:r w:rsidRPr="00EF4892">
        <w:rPr>
          <w:color w:val="auto"/>
          <w:lang w:val="lt-LT" w:bidi="ta-IN"/>
        </w:rPr>
        <w:t>A</w:t>
      </w:r>
      <w:r w:rsidR="00DD6586" w:rsidRPr="00EF4892">
        <w:rPr>
          <w:color w:val="auto"/>
          <w:lang w:val="lt-LT" w:bidi="ta-IN"/>
        </w:rPr>
        <w:t xml:space="preserve"> </w:t>
      </w:r>
      <w:r w:rsidRPr="00EF4892">
        <w:rPr>
          <w:color w:val="auto"/>
          <w:lang w:val="lt-LT" w:bidi="ta-IN"/>
        </w:rPr>
        <w:t>+</w:t>
      </w:r>
      <w:r w:rsidR="00DD6586" w:rsidRPr="00EF4892">
        <w:rPr>
          <w:color w:val="auto"/>
          <w:lang w:val="lt-LT" w:bidi="ta-IN"/>
        </w:rPr>
        <w:t xml:space="preserve"> </w:t>
      </w:r>
      <w:r w:rsidRPr="00EF4892">
        <w:rPr>
          <w:color w:val="auto"/>
          <w:lang w:val="lt-LT" w:bidi="ta-IN"/>
        </w:rPr>
        <w:t>B</w:t>
      </w:r>
    </w:p>
    <w:p w14:paraId="2D588616" w14:textId="0612EEE2" w:rsidR="00D1708C" w:rsidRPr="00EF4892" w:rsidRDefault="00D1708C" w:rsidP="00D1708C">
      <w:pPr>
        <w:pStyle w:val="Body2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ab/>
        <w:t>2.2. Pasiūlymo kainos balai (A) apskaičiuojami mažiausios pasiūlytos (suderėtos) kainos (</w:t>
      </w:r>
      <w:proofErr w:type="spellStart"/>
      <w:r w:rsidRPr="00EF4892">
        <w:rPr>
          <w:color w:val="auto"/>
          <w:lang w:val="lt-LT" w:bidi="ta-IN"/>
        </w:rPr>
        <w:t>Amin</w:t>
      </w:r>
      <w:proofErr w:type="spellEnd"/>
      <w:r w:rsidRPr="00EF4892">
        <w:rPr>
          <w:color w:val="auto"/>
          <w:lang w:val="lt-LT" w:bidi="ta-IN"/>
        </w:rPr>
        <w:t>) ir vertinamo pasiūlymo (suderėtos) kainos (</w:t>
      </w:r>
      <w:proofErr w:type="spellStart"/>
      <w:r w:rsidRPr="00EF4892">
        <w:rPr>
          <w:color w:val="auto"/>
          <w:lang w:val="lt-LT" w:bidi="ta-IN"/>
        </w:rPr>
        <w:t>Ap</w:t>
      </w:r>
      <w:proofErr w:type="spellEnd"/>
      <w:r w:rsidRPr="00EF4892">
        <w:rPr>
          <w:color w:val="auto"/>
          <w:lang w:val="lt-LT" w:bidi="ta-IN"/>
        </w:rPr>
        <w:t xml:space="preserve">) santykį padauginant iš vertinimui skirto maksimalaus galimo balo (M=100 – </w:t>
      </w:r>
      <w:proofErr w:type="spellStart"/>
      <w:r w:rsidRPr="00EF4892">
        <w:rPr>
          <w:color w:val="auto"/>
          <w:lang w:val="lt-LT" w:bidi="ta-IN"/>
        </w:rPr>
        <w:t>Bmax</w:t>
      </w:r>
      <w:proofErr w:type="spellEnd"/>
      <w:r w:rsidRPr="00EF4892">
        <w:rPr>
          <w:color w:val="auto"/>
          <w:lang w:val="lt-LT" w:bidi="ta-IN"/>
        </w:rPr>
        <w:t>):</w:t>
      </w:r>
    </w:p>
    <w:p w14:paraId="381CB6E9" w14:textId="45D5C999" w:rsidR="00D1708C" w:rsidRDefault="00D1708C" w:rsidP="00D1708C">
      <w:pPr>
        <w:pStyle w:val="Body2"/>
        <w:jc w:val="center"/>
        <w:rPr>
          <w:color w:val="auto"/>
          <w:lang w:val="lt-LT" w:bidi="ta-IN"/>
        </w:rPr>
      </w:pPr>
      <w:r w:rsidRPr="00EF4892">
        <w:rPr>
          <w:color w:val="auto"/>
          <w:lang w:val="lt-LT" w:bidi="ta-IN"/>
        </w:rPr>
        <w:t xml:space="preserve">A= </w:t>
      </w:r>
      <w:proofErr w:type="spellStart"/>
      <w:r w:rsidRPr="00EF4892">
        <w:rPr>
          <w:color w:val="auto"/>
          <w:lang w:val="lt-LT" w:bidi="ta-IN"/>
        </w:rPr>
        <w:t>Amin</w:t>
      </w:r>
      <w:proofErr w:type="spellEnd"/>
      <w:r w:rsidRPr="00EF4892">
        <w:rPr>
          <w:color w:val="auto"/>
          <w:lang w:val="lt-LT" w:bidi="ta-IN"/>
        </w:rPr>
        <w:t xml:space="preserve"> ÷ </w:t>
      </w:r>
      <w:proofErr w:type="spellStart"/>
      <w:r w:rsidRPr="00EF4892">
        <w:rPr>
          <w:color w:val="auto"/>
          <w:lang w:val="lt-LT" w:bidi="ta-IN"/>
        </w:rPr>
        <w:t>Ap</w:t>
      </w:r>
      <w:proofErr w:type="spellEnd"/>
      <w:r w:rsidRPr="00EF4892">
        <w:rPr>
          <w:color w:val="auto"/>
          <w:lang w:val="lt-LT" w:bidi="ta-IN"/>
        </w:rPr>
        <w:t xml:space="preserve"> × M</w:t>
      </w:r>
    </w:p>
    <w:p w14:paraId="35A3BC3D" w14:textId="657938D7" w:rsidR="009157E6" w:rsidRDefault="009157E6" w:rsidP="009157E6">
      <w:pPr>
        <w:pStyle w:val="Body2"/>
        <w:ind w:right="2"/>
        <w:jc w:val="left"/>
        <w:rPr>
          <w:color w:val="auto"/>
          <w:lang w:val="lt-LT" w:bidi="ta-IN"/>
        </w:rPr>
      </w:pPr>
    </w:p>
    <w:p w14:paraId="3B767DD5" w14:textId="285384D2" w:rsidR="009157E6" w:rsidRDefault="009157E6" w:rsidP="009157E6">
      <w:pPr>
        <w:pStyle w:val="Body2"/>
        <w:ind w:right="2" w:firstLine="709"/>
        <w:jc w:val="left"/>
        <w:rPr>
          <w:color w:val="auto"/>
          <w:lang w:bidi="ta-IN"/>
        </w:rPr>
      </w:pPr>
      <w:r>
        <w:rPr>
          <w:color w:val="auto"/>
          <w:lang w:bidi="ta-IN"/>
        </w:rPr>
        <w:t xml:space="preserve">2.3. </w:t>
      </w:r>
      <w:proofErr w:type="spellStart"/>
      <w:r>
        <w:rPr>
          <w:color w:val="auto"/>
          <w:lang w:bidi="ta-IN"/>
        </w:rPr>
        <w:t>Balų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skaičius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apvalinamas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iki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dviejų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skaičių</w:t>
      </w:r>
      <w:proofErr w:type="spellEnd"/>
      <w:r>
        <w:rPr>
          <w:color w:val="auto"/>
          <w:lang w:bidi="ta-IN"/>
        </w:rPr>
        <w:t xml:space="preserve"> po </w:t>
      </w:r>
      <w:proofErr w:type="spellStart"/>
      <w:r>
        <w:rPr>
          <w:color w:val="auto"/>
          <w:lang w:bidi="ta-IN"/>
        </w:rPr>
        <w:t>kablelio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pagal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matematines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skaičių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apvalinimo</w:t>
      </w:r>
      <w:proofErr w:type="spellEnd"/>
      <w:r>
        <w:rPr>
          <w:color w:val="auto"/>
          <w:lang w:bidi="ta-IN"/>
        </w:rPr>
        <w:t xml:space="preserve"> </w:t>
      </w:r>
      <w:proofErr w:type="spellStart"/>
      <w:r>
        <w:rPr>
          <w:color w:val="auto"/>
          <w:lang w:bidi="ta-IN"/>
        </w:rPr>
        <w:t>taisykles</w:t>
      </w:r>
      <w:proofErr w:type="spellEnd"/>
      <w:r w:rsidR="00AB637F">
        <w:rPr>
          <w:color w:val="auto"/>
          <w:lang w:bidi="ta-IN"/>
        </w:rPr>
        <w:t>.</w:t>
      </w:r>
    </w:p>
    <w:p w14:paraId="385802CD" w14:textId="79534CA8" w:rsidR="00E20916" w:rsidRPr="00EF4892" w:rsidRDefault="00D1708C" w:rsidP="00D1708C">
      <w:pPr>
        <w:pStyle w:val="Body2"/>
        <w:rPr>
          <w:lang w:val="lt-LT" w:bidi="ta-IN"/>
        </w:rPr>
      </w:pPr>
      <w:r w:rsidRPr="00EF4892">
        <w:rPr>
          <w:color w:val="auto"/>
          <w:lang w:val="lt-LT" w:bidi="ta-IN"/>
        </w:rPr>
        <w:tab/>
      </w:r>
      <w:r w:rsidR="00C517AA">
        <w:rPr>
          <w:color w:val="auto"/>
          <w:lang w:val="lt-LT" w:bidi="ta-IN"/>
        </w:rPr>
        <w:t xml:space="preserve"> </w:t>
      </w:r>
    </w:p>
    <w:p w14:paraId="24498077" w14:textId="77777777" w:rsidR="00E20916" w:rsidRPr="00EF4892" w:rsidRDefault="00E20916" w:rsidP="00E20916">
      <w:pPr>
        <w:pStyle w:val="Body2"/>
        <w:rPr>
          <w:lang w:val="lt-LT" w:bidi="ta-IN"/>
        </w:rPr>
      </w:pPr>
    </w:p>
    <w:p w14:paraId="2100970F" w14:textId="1A3528BB" w:rsidR="00E20916" w:rsidRPr="00EF4892" w:rsidRDefault="00931F69" w:rsidP="00E20916">
      <w:pPr>
        <w:pStyle w:val="Body2"/>
        <w:rPr>
          <w:lang w:val="lt-LT"/>
        </w:rPr>
      </w:pPr>
      <w:r w:rsidRPr="00EF4892">
        <w:rPr>
          <w:lang w:val="lt-LT" w:bidi="ta-IN"/>
        </w:rPr>
        <w:tab/>
      </w:r>
    </w:p>
    <w:p w14:paraId="2A39756A" w14:textId="53CE8EF6" w:rsidR="00424A05" w:rsidRPr="00EF4892" w:rsidRDefault="00424A05">
      <w:pPr>
        <w:pStyle w:val="Body2"/>
        <w:jc w:val="center"/>
        <w:rPr>
          <w:lang w:val="lt-LT"/>
        </w:rPr>
      </w:pPr>
    </w:p>
    <w:sectPr w:rsidR="00424A05" w:rsidRPr="00EF4892">
      <w:footerReference w:type="default" r:id="rId7"/>
      <w:pgSz w:w="11900" w:h="16840"/>
      <w:pgMar w:top="1440" w:right="1200" w:bottom="1440" w:left="12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7C12F6" w14:textId="77777777" w:rsidR="0087047A" w:rsidRDefault="0087047A">
      <w:r>
        <w:separator/>
      </w:r>
    </w:p>
  </w:endnote>
  <w:endnote w:type="continuationSeparator" w:id="0">
    <w:p w14:paraId="665F09D3" w14:textId="77777777" w:rsidR="0087047A" w:rsidRDefault="008704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 Medium">
    <w:altName w:val="Arial"/>
    <w:charset w:val="4D"/>
    <w:family w:val="swiss"/>
    <w:pitch w:val="variable"/>
    <w:sig w:usb0="A00002FF" w:usb1="5000205B" w:usb2="00000002" w:usb3="00000000" w:csb0="0000009B" w:csb1="00000000"/>
  </w:font>
  <w:font w:name="Helvetica Neue Light">
    <w:altName w:val="HELVETICA NEUE LIGHT"/>
    <w:charset w:val="00"/>
    <w:family w:val="auto"/>
    <w:pitch w:val="variable"/>
    <w:sig w:usb0="A00002FF" w:usb1="5000205B" w:usb2="00000002" w:usb3="00000000" w:csb0="00000007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Helvetica Neue UltraLight">
    <w:altName w:val="Arial"/>
    <w:charset w:val="00"/>
    <w:family w:val="auto"/>
    <w:pitch w:val="variable"/>
    <w:sig w:usb0="A00002FF" w:usb1="5000205B" w:usb2="00000002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E65B4C" w14:textId="77777777" w:rsidR="00424A05" w:rsidRDefault="008F59A1">
    <w:pPr>
      <w:pStyle w:val="HeaderFooter"/>
      <w:tabs>
        <w:tab w:val="clear" w:pos="9020"/>
        <w:tab w:val="center" w:pos="4750"/>
        <w:tab w:val="right" w:pos="9500"/>
      </w:tabs>
    </w:pPr>
    <w:r>
      <w:rPr>
        <w:rFonts w:ascii="Times New Roman" w:hAnsi="Times New Roman"/>
        <w:sz w:val="18"/>
        <w:szCs w:val="18"/>
      </w:rPr>
      <w:tab/>
    </w:r>
    <w:r>
      <w:rPr>
        <w:rFonts w:ascii="Times New Roman" w:hAnsi="Times New Roman"/>
        <w:sz w:val="18"/>
        <w:szCs w:val="18"/>
      </w:rPr>
      <w:tab/>
    </w:r>
    <w:proofErr w:type="spellStart"/>
    <w:r>
      <w:rPr>
        <w:rFonts w:ascii="Times New Roman" w:hAnsi="Times New Roman"/>
        <w:sz w:val="18"/>
        <w:szCs w:val="18"/>
      </w:rPr>
      <w:t>Puslapis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PAGE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  <w:r>
      <w:rPr>
        <w:rFonts w:ascii="Times New Roman" w:hAnsi="Times New Roman"/>
        <w:sz w:val="18"/>
        <w:szCs w:val="18"/>
      </w:rPr>
      <w:t xml:space="preserve"> </w:t>
    </w:r>
    <w:proofErr w:type="spellStart"/>
    <w:r>
      <w:rPr>
        <w:rFonts w:ascii="Times New Roman" w:hAnsi="Times New Roman"/>
        <w:sz w:val="18"/>
        <w:szCs w:val="18"/>
      </w:rPr>
      <w:t>iš</w:t>
    </w:r>
    <w:proofErr w:type="spellEnd"/>
    <w:r>
      <w:rPr>
        <w:rFonts w:ascii="Times New Roman" w:hAnsi="Times New Roman"/>
        <w:sz w:val="18"/>
        <w:szCs w:val="18"/>
      </w:rPr>
      <w:t xml:space="preserve"> </w:t>
    </w:r>
    <w:r>
      <w:rPr>
        <w:rFonts w:ascii="Times New Roman" w:eastAsia="Times New Roman" w:hAnsi="Times New Roman" w:cs="Times New Roman"/>
        <w:sz w:val="18"/>
        <w:szCs w:val="18"/>
      </w:rPr>
      <w:fldChar w:fldCharType="begin"/>
    </w:r>
    <w:r>
      <w:rPr>
        <w:rFonts w:ascii="Times New Roman" w:eastAsia="Times New Roman" w:hAnsi="Times New Roman" w:cs="Times New Roman"/>
        <w:sz w:val="18"/>
        <w:szCs w:val="18"/>
      </w:rPr>
      <w:instrText xml:space="preserve"> NUMPAGES </w:instrText>
    </w:r>
    <w:r>
      <w:rPr>
        <w:rFonts w:ascii="Times New Roman" w:eastAsia="Times New Roman" w:hAnsi="Times New Roman" w:cs="Times New Roman"/>
        <w:sz w:val="18"/>
        <w:szCs w:val="18"/>
      </w:rPr>
      <w:fldChar w:fldCharType="separate"/>
    </w:r>
    <w:r>
      <w:rPr>
        <w:rFonts w:ascii="Times New Roman" w:eastAsia="Times New Roman" w:hAnsi="Times New Roman" w:cs="Times New Roman"/>
        <w:sz w:val="18"/>
        <w:szCs w:val="18"/>
      </w:rPr>
      <w:t>1</w:t>
    </w:r>
    <w:r>
      <w:rPr>
        <w:rFonts w:ascii="Times New Roman" w:eastAsia="Times New Roman" w:hAnsi="Times New Roman" w:cs="Times New Roman"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B85D47" w14:textId="77777777" w:rsidR="0087047A" w:rsidRDefault="0087047A">
      <w:r>
        <w:separator/>
      </w:r>
    </w:p>
  </w:footnote>
  <w:footnote w:type="continuationSeparator" w:id="0">
    <w:p w14:paraId="1B4E4559" w14:textId="77777777" w:rsidR="0087047A" w:rsidRDefault="008704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607FF8"/>
    <w:multiLevelType w:val="multilevel"/>
    <w:tmpl w:val="AF94388E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4A05"/>
    <w:rsid w:val="00066DA5"/>
    <w:rsid w:val="00071B65"/>
    <w:rsid w:val="0008268C"/>
    <w:rsid w:val="000A3E11"/>
    <w:rsid w:val="000A487C"/>
    <w:rsid w:val="000C0574"/>
    <w:rsid w:val="000D5779"/>
    <w:rsid w:val="00191921"/>
    <w:rsid w:val="001949A6"/>
    <w:rsid w:val="00211257"/>
    <w:rsid w:val="002649CE"/>
    <w:rsid w:val="002D6F2D"/>
    <w:rsid w:val="00312379"/>
    <w:rsid w:val="003158DE"/>
    <w:rsid w:val="0036388D"/>
    <w:rsid w:val="003D09CB"/>
    <w:rsid w:val="003E3E60"/>
    <w:rsid w:val="003E4D7B"/>
    <w:rsid w:val="00404A8E"/>
    <w:rsid w:val="00412EE6"/>
    <w:rsid w:val="00424A05"/>
    <w:rsid w:val="004B514D"/>
    <w:rsid w:val="00506BBA"/>
    <w:rsid w:val="00514571"/>
    <w:rsid w:val="0053468D"/>
    <w:rsid w:val="005375C2"/>
    <w:rsid w:val="005B40E1"/>
    <w:rsid w:val="005C6BA3"/>
    <w:rsid w:val="005D4632"/>
    <w:rsid w:val="005E0AF1"/>
    <w:rsid w:val="00636647"/>
    <w:rsid w:val="00695AB8"/>
    <w:rsid w:val="006B170D"/>
    <w:rsid w:val="006B322F"/>
    <w:rsid w:val="0074334A"/>
    <w:rsid w:val="007745CB"/>
    <w:rsid w:val="00825A63"/>
    <w:rsid w:val="0087047A"/>
    <w:rsid w:val="008C2372"/>
    <w:rsid w:val="008C5C3E"/>
    <w:rsid w:val="008D6A10"/>
    <w:rsid w:val="008F59A1"/>
    <w:rsid w:val="009003F6"/>
    <w:rsid w:val="009157E6"/>
    <w:rsid w:val="00931F69"/>
    <w:rsid w:val="009352F7"/>
    <w:rsid w:val="00956055"/>
    <w:rsid w:val="009A1E10"/>
    <w:rsid w:val="009B1935"/>
    <w:rsid w:val="009B2693"/>
    <w:rsid w:val="009D5CD3"/>
    <w:rsid w:val="009F6829"/>
    <w:rsid w:val="00A774C6"/>
    <w:rsid w:val="00AB637F"/>
    <w:rsid w:val="00BF2FF2"/>
    <w:rsid w:val="00C1420C"/>
    <w:rsid w:val="00C17284"/>
    <w:rsid w:val="00C174B0"/>
    <w:rsid w:val="00C17780"/>
    <w:rsid w:val="00C45571"/>
    <w:rsid w:val="00C517AA"/>
    <w:rsid w:val="00C5649A"/>
    <w:rsid w:val="00C6046C"/>
    <w:rsid w:val="00CE6D8E"/>
    <w:rsid w:val="00D1708C"/>
    <w:rsid w:val="00DB26C2"/>
    <w:rsid w:val="00DB51B8"/>
    <w:rsid w:val="00DC11E0"/>
    <w:rsid w:val="00DD6586"/>
    <w:rsid w:val="00E20916"/>
    <w:rsid w:val="00E80C5B"/>
    <w:rsid w:val="00EF4892"/>
    <w:rsid w:val="00FB5E8F"/>
    <w:rsid w:val="00FE4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ED51E"/>
  <w15:docId w15:val="{FF0059B0-E277-7C4F-B995-3EC2712A2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  <w:spacing w:line="288" w:lineRule="auto"/>
    </w:pPr>
    <w:rPr>
      <w:rFonts w:ascii="Helvetica Neue Medium" w:hAnsi="Helvetica Neue Medium" w:cs="Arial Unicode MS"/>
      <w:color w:val="606060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ing">
    <w:name w:val="Heading"/>
    <w:next w:val="Body2"/>
    <w:pPr>
      <w:outlineLvl w:val="1"/>
    </w:pPr>
    <w:rPr>
      <w:rFonts w:cs="Arial Unicode MS"/>
      <w:b/>
      <w:bCs/>
      <w:caps/>
      <w:color w:val="444444"/>
      <w:spacing w:val="4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2">
    <w:name w:val="Body 2"/>
    <w:pPr>
      <w:suppressAutoHyphens/>
      <w:spacing w:after="40"/>
      <w:jc w:val="both"/>
    </w:pPr>
    <w:rPr>
      <w:rFonts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pPr>
      <w:spacing w:line="312" w:lineRule="auto"/>
    </w:pPr>
    <w:rPr>
      <w:rFonts w:ascii="Helvetica Neue Light" w:eastAsia="Helvetica Neue Light" w:hAnsi="Helvetica Neue Light" w:cs="Helvetica Neue Light"/>
      <w:color w:val="000000"/>
      <w14:textOutline w14:w="0" w14:cap="flat" w14:cmpd="sng" w14:algn="ctr">
        <w14:noFill/>
        <w14:prstDash w14:val="solid"/>
        <w14:bevel/>
      </w14:textOutline>
    </w:rPr>
  </w:style>
  <w:style w:type="character" w:styleId="CommentReference">
    <w:name w:val="annotation reference"/>
    <w:basedOn w:val="DefaultParagraphFont"/>
    <w:uiPriority w:val="99"/>
    <w:semiHidden/>
    <w:unhideWhenUsed/>
    <w:rsid w:val="003D09C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D09C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D09CB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D09C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D09CB"/>
    <w:rPr>
      <w:b/>
      <w:bCs/>
      <w:lang w:eastAsia="en-US"/>
    </w:rPr>
  </w:style>
  <w:style w:type="paragraph" w:customStyle="1" w:styleId="Textbody">
    <w:name w:val="Text body"/>
    <w:basedOn w:val="Normal"/>
    <w:rsid w:val="00E2091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jc w:val="both"/>
      <w:textAlignment w:val="baseline"/>
    </w:pPr>
    <w:rPr>
      <w:rFonts w:eastAsia="Times New Roman"/>
      <w:kern w:val="3"/>
      <w:bdr w:val="none" w:sz="0" w:space="0" w:color="auto"/>
      <w:lang w:val="lt-LT"/>
    </w:rPr>
  </w:style>
  <w:style w:type="paragraph" w:styleId="NoSpacing">
    <w:name w:val="No Spacing"/>
    <w:rsid w:val="00E20916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/>
      <w:autoSpaceDN w:val="0"/>
      <w:textAlignment w:val="baseline"/>
    </w:pPr>
    <w:rPr>
      <w:rFonts w:ascii="Calibri" w:eastAsia="Times New Roman" w:hAnsi="Calibri"/>
      <w:kern w:val="3"/>
      <w:sz w:val="22"/>
      <w:szCs w:val="22"/>
      <w:bdr w:val="none" w:sz="0" w:space="0" w:color="auto"/>
      <w:lang w:val="lt-LT" w:eastAsia="lt-LT"/>
    </w:rPr>
  </w:style>
  <w:style w:type="paragraph" w:styleId="NormalWeb">
    <w:name w:val="Normal (Web)"/>
    <w:basedOn w:val="Normal"/>
    <w:uiPriority w:val="99"/>
    <w:unhideWhenUsed/>
    <w:rsid w:val="00D1708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31237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12379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1237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12379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868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839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74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99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88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87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6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060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9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321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46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088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257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3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67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90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666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117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279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7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56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02_Modern_Business_Project_Proposal">
  <a:themeElements>
    <a:clrScheme name="02_Modern_Business_Project_Proposal">
      <a:dk1>
        <a:srgbClr val="000000"/>
      </a:dk1>
      <a:lt1>
        <a:srgbClr val="FFFFFF"/>
      </a:lt1>
      <a:dk2>
        <a:srgbClr val="535F65"/>
      </a:dk2>
      <a:lt2>
        <a:srgbClr val="F4F2EF"/>
      </a:lt2>
      <a:accent1>
        <a:srgbClr val="85B9C9"/>
      </a:accent1>
      <a:accent2>
        <a:srgbClr val="93B06D"/>
      </a:accent2>
      <a:accent3>
        <a:srgbClr val="FED227"/>
      </a:accent3>
      <a:accent4>
        <a:srgbClr val="F3A14D"/>
      </a:accent4>
      <a:accent5>
        <a:srgbClr val="E67869"/>
      </a:accent5>
      <a:accent6>
        <a:srgbClr val="899FD7"/>
      </a:accent6>
      <a:hlink>
        <a:srgbClr val="0000FF"/>
      </a:hlink>
      <a:folHlink>
        <a:srgbClr val="FF00FF"/>
      </a:folHlink>
    </a:clrScheme>
    <a:fontScheme name="02_Modern_Business_Project_Proposal">
      <a:majorFont>
        <a:latin typeface="Helvetica Neue UltraLight"/>
        <a:ea typeface="Helvetica Neue UltraLight"/>
        <a:cs typeface="Helvetica Neue UltraLight"/>
      </a:majorFont>
      <a:minorFont>
        <a:latin typeface="Helvetica Neue UltraLight"/>
        <a:ea typeface="Helvetica Neue UltraLight"/>
        <a:cs typeface="Helvetica Neue UltraLight"/>
      </a:minorFont>
    </a:fontScheme>
    <a:fmtScheme name="02_Modern_Business_Project_Proposal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25400" dist="12700" dir="5400000" rotWithShape="0">
              <a:srgbClr val="000000">
                <a:alpha val="6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>
            <a:hueOff val="366345"/>
            <a:satOff val="11385"/>
            <a:lumOff val="-23239"/>
          </a:schemeClr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20000"/>
          </a:lnSpc>
          <a:spcBef>
            <a:spcPts val="90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"/>
            <a:ea typeface="Helvetica Neue"/>
            <a:cs typeface="Helvetica Neue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>
              <a:hueOff val="366345"/>
              <a:satOff val="11385"/>
              <a:lumOff val="-23239"/>
            </a:schemeClr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just" defTabSz="457200" rtl="0" fontAlgn="auto" latinLnBrk="0" hangingPunct="0">
          <a:lnSpc>
            <a:spcPct val="100000"/>
          </a:lnSpc>
          <a:spcBef>
            <a:spcPts val="2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672</Words>
  <Characters>384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LNM</dc:creator>
  <cp:lastModifiedBy>Romas Bobovnikovas</cp:lastModifiedBy>
  <cp:revision>2</cp:revision>
  <dcterms:created xsi:type="dcterms:W3CDTF">2025-12-19T06:04:00Z</dcterms:created>
  <dcterms:modified xsi:type="dcterms:W3CDTF">2025-12-19T06:04:00Z</dcterms:modified>
</cp:coreProperties>
</file>